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9"/>
        <w:gridCol w:w="4111"/>
      </w:tblGrid>
      <w:tr w:rsidR="008D33EF"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8D33EF" w:rsidRDefault="008D33EF" w:rsidP="00AB1AC9">
            <w:pPr>
              <w:spacing w:before="60"/>
              <w:jc w:val="center"/>
              <w:rPr>
                <w:rFonts w:asciiTheme="minorHAnsi" w:hAnsiTheme="minorHAnsi" w:cstheme="minorHAnsi"/>
                <w:b/>
                <w:sz w:val="18"/>
                <w:szCs w:val="18"/>
                <w:lang w:eastAsia="en-US"/>
              </w:rPr>
            </w:pPr>
            <w:r w:rsidRPr="008D33EF">
              <w:rPr>
                <w:rFonts w:asciiTheme="minorHAnsi" w:hAnsiTheme="minorHAnsi" w:cstheme="minorHAnsi"/>
                <w:b/>
                <w:bCs/>
                <w:sz w:val="22"/>
                <w:szCs w:val="22"/>
              </w:rPr>
              <w:t>Analizi Talep Eden Kişi/Kuruluş Bilgileri</w:t>
            </w:r>
          </w:p>
        </w:tc>
      </w:tr>
      <w:tr w:rsidR="00D646FF" w:rsidRPr="00956DBF"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Default="00675E28" w:rsidP="00AA526F">
            <w:pPr>
              <w:snapToGrid w:val="0"/>
              <w:spacing w:before="60"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956DBF">
            <w:pPr>
              <w:snapToGrid w:val="0"/>
              <w:spacing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C70172">
            <w:pPr>
              <w:snapToGrid w:val="0"/>
              <w:spacing w:after="60" w:line="276" w:lineRule="auto"/>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End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C70172">
            <w:pPr>
              <w:snapToGrid w:val="0"/>
              <w:spacing w:after="60" w:line="276" w:lineRule="auto"/>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EndPr/>
              <w:sdtContent>
                <w:r w:rsidR="00C70172" w:rsidRPr="00956DBF">
                  <w:rPr>
                    <w:rFonts w:ascii="MS Mincho" w:eastAsia="MS Mincho" w:hAnsi="MS Mincho" w:cs="MS Mincho" w:hint="eastAsia"/>
                    <w:sz w:val="18"/>
                    <w:szCs w:val="18"/>
                    <w:lang w:eastAsia="en-US"/>
                  </w:rPr>
                  <w:t>☐</w:t>
                </w:r>
              </w:sdtContent>
            </w:sdt>
            <w:r w:rsidR="00C70172">
              <w:rPr>
                <w:rFonts w:ascii="Calibri" w:hAnsi="Calibri" w:cs="Calibr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Default="00675E28"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pPr>
              <w:widowControl/>
              <w:suppressAutoHyphens w:val="0"/>
              <w:spacing w:line="276" w:lineRule="auto"/>
              <w:rPr>
                <w:rFonts w:ascii="Calibri" w:hAnsi="Calibri" w:cs="Calibri"/>
                <w:b/>
                <w:sz w:val="18"/>
                <w:szCs w:val="18"/>
                <w:lang w:eastAsia="en-US"/>
              </w:rPr>
            </w:pPr>
          </w:p>
          <w:p w:rsidR="00732399" w:rsidRDefault="00732399">
            <w:pPr>
              <w:widowControl/>
              <w:suppressAutoHyphens w:val="0"/>
              <w:spacing w:line="276" w:lineRule="auto"/>
              <w:rPr>
                <w:rFonts w:ascii="Calibri" w:hAnsi="Calibri" w:cs="Calibri"/>
                <w:b/>
                <w:sz w:val="18"/>
                <w:szCs w:val="18"/>
                <w:lang w:eastAsia="en-US"/>
              </w:rPr>
            </w:pPr>
          </w:p>
          <w:p w:rsidR="001659A5" w:rsidRDefault="00675E28">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E-Posta:</w:t>
            </w:r>
          </w:p>
        </w:tc>
      </w:tr>
      <w:tr w:rsidR="00EC15D2"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Default="00EC15D2" w:rsidP="00AB1AC9">
            <w:pPr>
              <w:snapToGrid w:val="0"/>
              <w:spacing w:before="60"/>
              <w:jc w:val="center"/>
              <w:rPr>
                <w:rFonts w:ascii="Calibri" w:hAnsi="Calibri" w:cs="Calibri"/>
                <w:sz w:val="18"/>
                <w:szCs w:val="18"/>
                <w:lang w:eastAsia="en-US"/>
              </w:rPr>
            </w:pPr>
            <w:r w:rsidRPr="00EC15D2">
              <w:rPr>
                <w:rFonts w:asciiTheme="minorHAnsi" w:hAnsiTheme="minorHAnsi" w:cstheme="minorHAnsi"/>
                <w:b/>
                <w:bCs/>
                <w:sz w:val="22"/>
                <w:szCs w:val="22"/>
              </w:rPr>
              <w:t>Fatura Bilgileri</w:t>
            </w:r>
          </w:p>
        </w:tc>
      </w:tr>
      <w:tr w:rsidR="00EC15D2" w:rsidRPr="00956DBF"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C70172"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Vergi Dairesi Adı ve </w:t>
            </w:r>
            <w:proofErr w:type="gramStart"/>
            <w:r w:rsidRPr="00EC15D2">
              <w:rPr>
                <w:rFonts w:ascii="Calibri" w:hAnsi="Calibri" w:cs="Calibri"/>
                <w:b/>
                <w:sz w:val="18"/>
                <w:szCs w:val="18"/>
                <w:lang w:eastAsia="en-US"/>
              </w:rPr>
              <w:t xml:space="preserve">No </w:t>
            </w:r>
            <w:r>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 xml:space="preserve"> :</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8D33EF" w:rsidRPr="00956DBF"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005009" w:rsidP="00F626A8">
            <w:pPr>
              <w:rPr>
                <w:rFonts w:ascii="Calibri" w:hAnsi="Calibri" w:cs="Calibri"/>
                <w:sz w:val="20"/>
                <w:szCs w:val="20"/>
                <w:lang w:eastAsia="en-US"/>
              </w:rPr>
            </w:pPr>
            <w:sdt>
              <w:sdtPr>
                <w:rPr>
                  <w:rFonts w:ascii="Calibri" w:hAnsi="Calibri" w:cs="Calibri"/>
                  <w:sz w:val="18"/>
                  <w:szCs w:val="18"/>
                  <w:lang w:eastAsia="en-US"/>
                </w:rPr>
                <w:id w:val="-1010288675"/>
              </w:sdtPr>
              <w:sdtEnd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F626A8">
        <w:trPr>
          <w:cantSplit/>
          <w:trHeight w:val="1360"/>
        </w:trPr>
        <w:tc>
          <w:tcPr>
            <w:tcW w:w="10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3EF" w:rsidRPr="006815FF" w:rsidRDefault="00675E28"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p>
          <w:p w:rsidR="008D33EF" w:rsidRPr="006815FF" w:rsidRDefault="00675E28" w:rsidP="00F626A8">
            <w:pPr>
              <w:jc w:val="both"/>
              <w:rPr>
                <w:rFonts w:ascii="Calibri" w:hAnsi="Calibri" w:cs="Calibri"/>
                <w:sz w:val="18"/>
                <w:szCs w:val="14"/>
                <w:lang w:eastAsia="en-US"/>
              </w:rPr>
            </w:pPr>
            <w:r>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w:t>
            </w:r>
            <w:proofErr w:type="gramEnd"/>
            <w:r w:rsidR="008D33EF" w:rsidRPr="006815FF">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adet</w:t>
            </w:r>
            <w:proofErr w:type="gramEnd"/>
            <w:r w:rsidR="008D33EF" w:rsidRPr="006815FF">
              <w:rPr>
                <w:rFonts w:ascii="Calibri" w:hAnsi="Calibri" w:cs="Calibri"/>
                <w:sz w:val="18"/>
                <w:szCs w:val="14"/>
                <w:lang w:eastAsia="en-US"/>
              </w:rPr>
              <w:t xml:space="preserve"> numunenin deneyleri yapılarak deney raporunun </w:t>
            </w:r>
            <w:r>
              <w:rPr>
                <w:rFonts w:ascii="Calibri" w:hAnsi="Calibri" w:cs="Calibri"/>
                <w:sz w:val="18"/>
                <w:szCs w:val="14"/>
                <w:lang w:eastAsia="en-US"/>
              </w:rPr>
              <w:t xml:space="preserve">ve faturamın </w:t>
            </w:r>
            <w:r w:rsidR="008D33EF" w:rsidRPr="006815FF">
              <w:rPr>
                <w:rFonts w:ascii="Calibri" w:hAnsi="Calibri" w:cs="Calibri"/>
                <w:sz w:val="18"/>
                <w:szCs w:val="14"/>
                <w:lang w:eastAsia="en-US"/>
              </w:rPr>
              <w:t xml:space="preserve">tarafıma </w:t>
            </w:r>
            <w:sdt>
              <w:sdtPr>
                <w:rPr>
                  <w:rFonts w:ascii="Calibri" w:hAnsi="Calibri" w:cs="Calibri"/>
                  <w:sz w:val="18"/>
                  <w:szCs w:val="14"/>
                  <w:lang w:eastAsia="en-US"/>
                </w:rPr>
                <w:id w:val="-1460637564"/>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r w:rsidR="00B95173">
              <w:rPr>
                <w:rFonts w:ascii="Calibri" w:hAnsi="Calibri" w:cs="Calibri"/>
                <w:sz w:val="18"/>
                <w:szCs w:val="14"/>
                <w:lang w:eastAsia="en-US"/>
              </w:rPr>
              <w:t xml:space="preserve"> </w:t>
            </w:r>
            <w:sdt>
              <w:sdtPr>
                <w:rPr>
                  <w:rFonts w:ascii="Calibri" w:hAnsi="Calibri" w:cs="Calibri"/>
                  <w:sz w:val="18"/>
                  <w:szCs w:val="14"/>
                  <w:lang w:eastAsia="en-US"/>
                </w:rPr>
                <w:id w:val="8034594"/>
              </w:sdtPr>
              <w:sdtEndPr/>
              <w:sdtContent>
                <w:r w:rsidR="00B95173" w:rsidRPr="006815FF">
                  <w:rPr>
                    <w:rFonts w:ascii="MS Mincho" w:eastAsia="MS Mincho" w:hAnsi="MS Mincho" w:cs="MS Mincho" w:hint="eastAsia"/>
                    <w:sz w:val="18"/>
                    <w:szCs w:val="14"/>
                    <w:lang w:eastAsia="en-US"/>
                  </w:rPr>
                  <w:t>☐</w:t>
                </w:r>
              </w:sdtContent>
            </w:sdt>
            <w:r w:rsidR="00B95173" w:rsidRPr="006815FF">
              <w:rPr>
                <w:rFonts w:ascii="Calibri" w:hAnsi="Calibri" w:cs="Calibri"/>
                <w:sz w:val="18"/>
                <w:szCs w:val="14"/>
                <w:lang w:eastAsia="en-US"/>
              </w:rPr>
              <w:t xml:space="preserve"> </w:t>
            </w:r>
            <w:r w:rsidR="00B95173">
              <w:rPr>
                <w:rFonts w:ascii="Calibri" w:hAnsi="Calibri" w:cs="Calibri"/>
                <w:sz w:val="18"/>
                <w:szCs w:val="14"/>
                <w:lang w:eastAsia="en-US"/>
              </w:rPr>
              <w:t>E-posta</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470680296"/>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675E28" w:rsidP="00024CAF">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sdt>
              <w:sdtPr>
                <w:rPr>
                  <w:rFonts w:ascii="Calibri" w:hAnsi="Calibri" w:cs="Calibri"/>
                  <w:kern w:val="2"/>
                  <w:sz w:val="18"/>
                  <w:szCs w:val="14"/>
                  <w:lang w:eastAsia="en-US"/>
                </w:rPr>
                <w:id w:val="-592237782"/>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t xml:space="preserve">   </w:t>
            </w:r>
            <w:sdt>
              <w:sdtPr>
                <w:rPr>
                  <w:rFonts w:ascii="Calibri" w:hAnsi="Calibri" w:cs="Calibri"/>
                  <w:kern w:val="2"/>
                  <w:sz w:val="18"/>
                  <w:szCs w:val="14"/>
                  <w:lang w:eastAsia="en-US"/>
                </w:rPr>
                <w:id w:val="1057351788"/>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9927BB" w:rsidRDefault="00675E28" w:rsidP="00024CAF">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005009" w:rsidP="00024CAF">
            <w:pPr>
              <w:spacing w:beforeLines="20" w:before="48" w:afterLines="20" w:after="48"/>
              <w:jc w:val="both"/>
              <w:rPr>
                <w:rFonts w:ascii="Calibri" w:hAnsi="Calibri" w:cs="Calibri"/>
                <w:kern w:val="2"/>
                <w:sz w:val="18"/>
                <w:szCs w:val="14"/>
                <w:lang w:eastAsia="en-US"/>
              </w:rPr>
            </w:pPr>
            <w:sdt>
              <w:sdtPr>
                <w:rPr>
                  <w:rFonts w:ascii="Calibri" w:hAnsi="Calibri" w:cs="Calibri"/>
                  <w:kern w:val="2"/>
                  <w:sz w:val="18"/>
                  <w:szCs w:val="14"/>
                  <w:lang w:eastAsia="en-US"/>
                </w:rPr>
                <w:id w:val="-577516119"/>
              </w:sdtPr>
              <w:sdtEndPr/>
              <w:sdtContent>
                <w:r w:rsidR="009927BB">
                  <w:rPr>
                    <w:rFonts w:ascii="Calibri" w:hAnsi="Calibri" w:cs="Calibri"/>
                    <w:kern w:val="2"/>
                    <w:sz w:val="18"/>
                    <w:szCs w:val="14"/>
                    <w:lang w:eastAsia="en-US"/>
                  </w:rPr>
                  <w:t xml:space="preserve"> </w:t>
                </w:r>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Solunum: ____________       </w:t>
            </w:r>
            <w:sdt>
              <w:sdtPr>
                <w:rPr>
                  <w:rFonts w:ascii="Calibri" w:hAnsi="Calibri" w:cs="Calibri"/>
                  <w:kern w:val="2"/>
                  <w:sz w:val="18"/>
                  <w:szCs w:val="14"/>
                  <w:lang w:eastAsia="en-US"/>
                </w:rPr>
                <w:id w:val="1214081647"/>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Deri: ____________      </w:t>
            </w:r>
            <w:sdt>
              <w:sdtPr>
                <w:rPr>
                  <w:rFonts w:ascii="Calibri" w:hAnsi="Calibri" w:cs="Calibri"/>
                  <w:kern w:val="2"/>
                  <w:sz w:val="18"/>
                  <w:szCs w:val="14"/>
                  <w:lang w:eastAsia="en-US"/>
                </w:rPr>
                <w:id w:val="-427509335"/>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Göz: ____________</w:t>
            </w:r>
          </w:p>
          <w:p w:rsidR="008D33EF" w:rsidRPr="004A7E3F" w:rsidRDefault="009927BB" w:rsidP="00024CAF">
            <w:pPr>
              <w:spacing w:beforeLines="20" w:before="48" w:afterLines="20" w:after="48"/>
              <w:jc w:val="both"/>
              <w:rPr>
                <w:rFonts w:ascii="Calibri" w:eastAsia="Calibri" w:hAnsi="Calibri" w:cs="Calibri"/>
                <w:sz w:val="14"/>
                <w:szCs w:val="14"/>
                <w:lang w:eastAsia="en-US"/>
              </w:rPr>
            </w:pPr>
            <w:r>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Artan Numunenin İadesini İstiyorum </w:t>
            </w:r>
            <w:r w:rsidR="00F626A8" w:rsidRPr="00677BDE">
              <w:rPr>
                <w:rFonts w:ascii="Calibri" w:hAnsi="Calibri" w:cs="Calibri" w:hint="eastAsia"/>
                <w:kern w:val="2"/>
                <w:sz w:val="18"/>
                <w:szCs w:val="14"/>
                <w:lang w:eastAsia="en-US"/>
              </w:rPr>
              <w:t>☐</w:t>
            </w:r>
            <w:r w:rsidR="00F626A8" w:rsidRPr="00677BDE">
              <w:rPr>
                <w:rFonts w:ascii="Calibri" w:hAnsi="Calibri" w:cs="Calibri"/>
                <w:kern w:val="2"/>
                <w:sz w:val="18"/>
                <w:szCs w:val="14"/>
                <w:lang w:eastAsia="en-US"/>
              </w:rPr>
              <w:t xml:space="preserve">      İstemiyorum </w:t>
            </w:r>
            <w:r w:rsidR="00F626A8" w:rsidRPr="00677BDE">
              <w:rPr>
                <w:rFonts w:ascii="Calibri" w:hAnsi="Calibri" w:cs="Calibri" w:hint="eastAsia"/>
                <w:kern w:val="2"/>
                <w:sz w:val="18"/>
                <w:szCs w:val="14"/>
                <w:lang w:eastAsia="en-US"/>
              </w:rPr>
              <w:t>☐</w:t>
            </w:r>
          </w:p>
        </w:tc>
      </w:tr>
    </w:tbl>
    <w:p w:rsidR="00EC15AF" w:rsidRDefault="00EC15AF"/>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2"/>
        <w:gridCol w:w="5528"/>
      </w:tblGrid>
      <w:tr w:rsidR="00E27F0C" w:rsidRPr="00956DBF" w:rsidTr="00AF07C4">
        <w:trPr>
          <w:trHeight w:val="70"/>
        </w:trPr>
        <w:tc>
          <w:tcPr>
            <w:tcW w:w="5392" w:type="dxa"/>
            <w:tcBorders>
              <w:top w:val="single" w:sz="4" w:space="0" w:color="auto"/>
              <w:left w:val="single" w:sz="4" w:space="0" w:color="auto"/>
              <w:bottom w:val="single" w:sz="4" w:space="0" w:color="auto"/>
              <w:right w:val="single" w:sz="4" w:space="0" w:color="auto"/>
            </w:tcBorders>
            <w:hideMark/>
          </w:tcPr>
          <w:p w:rsidR="00E27F0C" w:rsidRPr="008D33EF" w:rsidRDefault="00E27F0C" w:rsidP="00AB1AC9">
            <w:pPr>
              <w:spacing w:before="60"/>
              <w:jc w:val="center"/>
              <w:rPr>
                <w:rFonts w:asciiTheme="minorHAnsi" w:hAnsiTheme="minorHAnsi" w:cstheme="minorHAnsi"/>
                <w:b/>
                <w:sz w:val="18"/>
                <w:szCs w:val="18"/>
                <w:lang w:eastAsia="en-US"/>
              </w:rPr>
            </w:pPr>
            <w:r w:rsidRPr="00E27F0C">
              <w:rPr>
                <w:rFonts w:asciiTheme="minorHAnsi" w:hAnsiTheme="minorHAnsi" w:cstheme="minorHAnsi"/>
                <w:b/>
                <w:bCs/>
                <w:sz w:val="22"/>
                <w:szCs w:val="22"/>
              </w:rPr>
              <w:t>Numune Hazırlama Bilgileri</w:t>
            </w:r>
          </w:p>
        </w:tc>
        <w:tc>
          <w:tcPr>
            <w:tcW w:w="5528" w:type="dxa"/>
            <w:tcBorders>
              <w:top w:val="single" w:sz="4" w:space="0" w:color="auto"/>
              <w:left w:val="single" w:sz="4" w:space="0" w:color="auto"/>
              <w:bottom w:val="single" w:sz="4" w:space="0" w:color="auto"/>
              <w:right w:val="single" w:sz="4" w:space="0" w:color="auto"/>
            </w:tcBorders>
          </w:tcPr>
          <w:p w:rsidR="00E27F0C" w:rsidRPr="008D33EF" w:rsidRDefault="00675E28" w:rsidP="00AB1AC9">
            <w:pPr>
              <w:spacing w:before="60"/>
              <w:jc w:val="center"/>
              <w:rPr>
                <w:rFonts w:asciiTheme="minorHAnsi" w:hAnsiTheme="minorHAnsi" w:cstheme="minorHAnsi"/>
                <w:b/>
                <w:sz w:val="18"/>
                <w:szCs w:val="18"/>
                <w:lang w:eastAsia="en-US"/>
              </w:rPr>
            </w:pPr>
            <w:r>
              <w:rPr>
                <w:rFonts w:asciiTheme="minorHAnsi" w:hAnsiTheme="minorHAnsi" w:cstheme="minorHAnsi"/>
                <w:b/>
                <w:bCs/>
                <w:sz w:val="22"/>
                <w:szCs w:val="22"/>
              </w:rPr>
              <w:t xml:space="preserve">Analiz </w:t>
            </w:r>
            <w:r w:rsidR="00E27F0C" w:rsidRPr="008D33EF">
              <w:rPr>
                <w:rFonts w:asciiTheme="minorHAnsi" w:hAnsiTheme="minorHAnsi" w:cstheme="minorHAnsi"/>
                <w:b/>
                <w:bCs/>
                <w:sz w:val="22"/>
                <w:szCs w:val="22"/>
              </w:rPr>
              <w:t>Bilgileri</w:t>
            </w:r>
          </w:p>
        </w:tc>
      </w:tr>
      <w:tr w:rsidR="00E27F0C" w:rsidRPr="00956DBF" w:rsidTr="00EE7F72">
        <w:trPr>
          <w:trHeight w:val="1452"/>
        </w:trPr>
        <w:tc>
          <w:tcPr>
            <w:tcW w:w="5392" w:type="dxa"/>
            <w:tcBorders>
              <w:top w:val="single" w:sz="4" w:space="0" w:color="auto"/>
              <w:left w:val="single" w:sz="4" w:space="0" w:color="auto"/>
              <w:right w:val="single" w:sz="4" w:space="0" w:color="auto"/>
            </w:tcBorders>
            <w:hideMark/>
          </w:tcPr>
          <w:p w:rsidR="000B32BA" w:rsidRPr="000B32BA" w:rsidRDefault="00675E28" w:rsidP="000B32BA">
            <w:pPr>
              <w:pStyle w:val="GrupYazi"/>
              <w:snapToGrid w:val="0"/>
              <w:jc w:val="left"/>
              <w:rPr>
                <w:rFonts w:asciiTheme="minorHAnsi" w:hAnsiTheme="minorHAnsi" w:cstheme="minorHAnsi"/>
                <w:b/>
                <w:bCs/>
                <w:szCs w:val="20"/>
              </w:rPr>
            </w:pPr>
            <w:r>
              <w:rPr>
                <w:rFonts w:asciiTheme="minorHAnsi" w:hAnsiTheme="minorHAnsi" w:cstheme="minorHAnsi"/>
                <w:b/>
                <w:bCs/>
                <w:szCs w:val="20"/>
              </w:rPr>
              <w:t xml:space="preserve"> </w:t>
            </w:r>
            <w:r w:rsidR="000B32BA" w:rsidRPr="000B32BA">
              <w:rPr>
                <w:rFonts w:asciiTheme="minorHAnsi" w:hAnsiTheme="minorHAnsi" w:cstheme="minorHAnsi"/>
                <w:b/>
                <w:bCs/>
                <w:szCs w:val="20"/>
              </w:rPr>
              <w:t>Kaplama yapılması isteniyor mu?</w:t>
            </w:r>
          </w:p>
          <w:p w:rsidR="000B32BA" w:rsidRPr="000B32BA" w:rsidRDefault="00675E28" w:rsidP="000B32BA">
            <w:pPr>
              <w:pStyle w:val="GrupYazi"/>
              <w:snapToGrid w:val="0"/>
              <w:jc w:val="left"/>
              <w:rPr>
                <w:rFonts w:asciiTheme="minorHAnsi" w:hAnsiTheme="minorHAnsi" w:cstheme="minorHAnsi"/>
                <w:szCs w:val="20"/>
              </w:rPr>
            </w:pPr>
            <w:r>
              <w:rPr>
                <w:rFonts w:asciiTheme="minorHAnsi" w:hAnsiTheme="minorHAnsi" w:cstheme="minorHAnsi"/>
                <w:szCs w:val="20"/>
              </w:rPr>
              <w:t xml:space="preserve"> </w:t>
            </w:r>
            <w:r w:rsidR="000B32BA" w:rsidRPr="000B32BA">
              <w:rPr>
                <w:rFonts w:asciiTheme="minorHAnsi" w:hAnsiTheme="minorHAnsi" w:cstheme="minorHAnsi"/>
                <w:szCs w:val="20"/>
              </w:rPr>
              <w:t xml:space="preserve">EVET  </w:t>
            </w:r>
            <w:r w:rsidR="000B32BA" w:rsidRPr="000B32BA">
              <w:rPr>
                <w:rFonts w:ascii="Arial Unicode MS" w:eastAsia="Times New Roman" w:hAnsi="Arial Unicode MS" w:cstheme="minorHAnsi"/>
                <w:szCs w:val="20"/>
              </w:rPr>
              <w:t>☐</w:t>
            </w:r>
            <w:r w:rsidR="000B32BA" w:rsidRPr="000B32BA">
              <w:rPr>
                <w:rFonts w:asciiTheme="minorHAnsi" w:hAnsiTheme="minorHAnsi" w:cstheme="minorHAnsi"/>
                <w:szCs w:val="20"/>
              </w:rPr>
              <w:t xml:space="preserve">            HAYIR </w:t>
            </w:r>
            <w:r w:rsidR="000B32BA" w:rsidRPr="000B32BA">
              <w:rPr>
                <w:rFonts w:ascii="Arial Unicode MS" w:eastAsia="Times New Roman" w:hAnsi="Arial Unicode MS" w:cstheme="minorHAnsi"/>
                <w:szCs w:val="20"/>
              </w:rPr>
              <w:t>☐</w:t>
            </w:r>
            <w:r>
              <w:rPr>
                <w:rFonts w:ascii="Arial Unicode MS" w:eastAsia="Times New Roman" w:hAnsi="Arial Unicode MS" w:cstheme="minorHAnsi"/>
                <w:szCs w:val="20"/>
              </w:rPr>
              <w:t>*</w:t>
            </w:r>
          </w:p>
          <w:p w:rsidR="000B32BA" w:rsidRPr="000B32BA" w:rsidRDefault="00675E28" w:rsidP="000B32BA">
            <w:pPr>
              <w:pStyle w:val="GrupYazi"/>
              <w:snapToGrid w:val="0"/>
              <w:jc w:val="left"/>
              <w:rPr>
                <w:rFonts w:asciiTheme="minorHAnsi" w:hAnsiTheme="minorHAnsi" w:cstheme="minorHAnsi"/>
                <w:b/>
                <w:bCs/>
                <w:szCs w:val="20"/>
              </w:rPr>
            </w:pPr>
            <w:r>
              <w:rPr>
                <w:rFonts w:asciiTheme="minorHAnsi" w:hAnsiTheme="minorHAnsi" w:cstheme="minorHAnsi"/>
                <w:b/>
                <w:bCs/>
                <w:szCs w:val="20"/>
              </w:rPr>
              <w:t xml:space="preserve"> </w:t>
            </w:r>
            <w:r w:rsidR="000B32BA" w:rsidRPr="000B32BA">
              <w:rPr>
                <w:rFonts w:asciiTheme="minorHAnsi" w:hAnsiTheme="minorHAnsi" w:cstheme="minorHAnsi"/>
                <w:b/>
                <w:bCs/>
                <w:szCs w:val="20"/>
              </w:rPr>
              <w:t>Kaplama malzemesi:</w:t>
            </w:r>
            <w:r w:rsidR="000B32BA" w:rsidRPr="000B32BA">
              <w:rPr>
                <w:rFonts w:asciiTheme="minorHAnsi" w:hAnsiTheme="minorHAnsi" w:cstheme="minorHAnsi"/>
                <w:szCs w:val="20"/>
              </w:rPr>
              <w:t xml:space="preserve"> </w:t>
            </w:r>
            <w:proofErr w:type="spellStart"/>
            <w:r w:rsidR="000B32BA" w:rsidRPr="000B32BA">
              <w:rPr>
                <w:rFonts w:asciiTheme="minorHAnsi" w:hAnsiTheme="minorHAnsi" w:cstheme="minorHAnsi"/>
                <w:szCs w:val="20"/>
              </w:rPr>
              <w:t>Au</w:t>
            </w:r>
            <w:proofErr w:type="spellEnd"/>
            <w:r w:rsidR="000B32BA" w:rsidRPr="000B32BA">
              <w:rPr>
                <w:rFonts w:asciiTheme="minorHAnsi" w:hAnsiTheme="minorHAnsi" w:cstheme="minorHAnsi"/>
                <w:szCs w:val="20"/>
              </w:rPr>
              <w:t xml:space="preserve">-Pd </w:t>
            </w:r>
            <w:r w:rsidR="000B32BA" w:rsidRPr="000B32BA">
              <w:rPr>
                <w:rFonts w:asciiTheme="minorHAnsi" w:eastAsia="Meiryo" w:hAnsi="Meiryo" w:cstheme="minorHAnsi"/>
                <w:szCs w:val="20"/>
              </w:rPr>
              <w:t>☐</w:t>
            </w:r>
            <w:r w:rsidR="000B32BA" w:rsidRPr="000B32BA">
              <w:rPr>
                <w:rFonts w:asciiTheme="minorHAnsi" w:hAnsiTheme="minorHAnsi" w:cstheme="minorHAnsi"/>
                <w:szCs w:val="20"/>
              </w:rPr>
              <w:t xml:space="preserve">    </w:t>
            </w:r>
            <w:proofErr w:type="spellStart"/>
            <w:r w:rsidR="000B32BA" w:rsidRPr="000B32BA">
              <w:rPr>
                <w:rFonts w:asciiTheme="minorHAnsi" w:hAnsiTheme="minorHAnsi" w:cstheme="minorHAnsi"/>
                <w:szCs w:val="20"/>
              </w:rPr>
              <w:t>Au</w:t>
            </w:r>
            <w:proofErr w:type="spellEnd"/>
            <w:r w:rsidR="000B32BA" w:rsidRPr="000B32BA">
              <w:rPr>
                <w:rFonts w:asciiTheme="minorHAnsi" w:hAnsiTheme="minorHAnsi" w:cstheme="minorHAnsi"/>
                <w:szCs w:val="20"/>
              </w:rPr>
              <w:t xml:space="preserve"> </w:t>
            </w:r>
            <w:r w:rsidR="000B32BA" w:rsidRPr="000B32BA">
              <w:rPr>
                <w:rFonts w:ascii="Arial Unicode MS" w:eastAsia="Times New Roman" w:hAnsi="Arial Unicode MS" w:cstheme="minorHAnsi"/>
                <w:szCs w:val="20"/>
              </w:rPr>
              <w:t>☐</w:t>
            </w:r>
            <w:r w:rsidR="000B32BA" w:rsidRPr="000B32BA">
              <w:rPr>
                <w:rFonts w:asciiTheme="minorHAnsi" w:hAnsiTheme="minorHAnsi" w:cstheme="minorHAnsi"/>
                <w:szCs w:val="20"/>
              </w:rPr>
              <w:t xml:space="preserve">     </w:t>
            </w:r>
            <w:proofErr w:type="spellStart"/>
            <w:r w:rsidR="000B32BA" w:rsidRPr="000B32BA">
              <w:rPr>
                <w:rFonts w:asciiTheme="minorHAnsi" w:hAnsiTheme="minorHAnsi" w:cstheme="minorHAnsi"/>
                <w:szCs w:val="20"/>
              </w:rPr>
              <w:t>Pt</w:t>
            </w:r>
            <w:proofErr w:type="spellEnd"/>
            <w:r w:rsidR="000B32BA" w:rsidRPr="000B32BA">
              <w:rPr>
                <w:rFonts w:asciiTheme="minorHAnsi" w:hAnsiTheme="minorHAnsi" w:cstheme="minorHAnsi"/>
                <w:szCs w:val="20"/>
              </w:rPr>
              <w:t xml:space="preserve"> </w:t>
            </w:r>
            <w:r w:rsidR="000B32BA" w:rsidRPr="000B32BA">
              <w:rPr>
                <w:rFonts w:ascii="Arial Unicode MS" w:eastAsia="Times New Roman" w:hAnsi="Arial Unicode MS" w:cstheme="minorHAnsi"/>
                <w:szCs w:val="20"/>
              </w:rPr>
              <w:t>☐</w:t>
            </w:r>
          </w:p>
          <w:p w:rsidR="00E27F0C" w:rsidRPr="00956DBF" w:rsidRDefault="00675E28" w:rsidP="00AD73FB">
            <w:pPr>
              <w:widowControl/>
              <w:suppressAutoHyphens w:val="0"/>
              <w:spacing w:line="276" w:lineRule="auto"/>
              <w:rPr>
                <w:rFonts w:ascii="Calibri" w:hAnsi="Calibri" w:cs="Calibri"/>
                <w:b/>
                <w:sz w:val="18"/>
                <w:szCs w:val="18"/>
                <w:lang w:eastAsia="en-US"/>
              </w:rPr>
            </w:pPr>
            <w:r>
              <w:rPr>
                <w:rFonts w:asciiTheme="minorHAnsi" w:hAnsiTheme="minorHAnsi" w:cstheme="minorHAnsi"/>
                <w:sz w:val="18"/>
                <w:szCs w:val="20"/>
              </w:rPr>
              <w:t xml:space="preserve"> *</w:t>
            </w:r>
            <w:r w:rsidR="00AD73FB">
              <w:rPr>
                <w:rFonts w:asciiTheme="minorHAnsi" w:hAnsiTheme="minorHAnsi" w:cstheme="minorHAnsi"/>
                <w:sz w:val="18"/>
                <w:szCs w:val="20"/>
              </w:rPr>
              <w:t xml:space="preserve">İletken olmayan numunelerde </w:t>
            </w:r>
            <w:r w:rsidR="000B32BA" w:rsidRPr="000B32BA">
              <w:rPr>
                <w:rFonts w:asciiTheme="minorHAnsi" w:hAnsiTheme="minorHAnsi" w:cstheme="minorHAnsi"/>
                <w:sz w:val="18"/>
                <w:szCs w:val="20"/>
              </w:rPr>
              <w:t xml:space="preserve">kaplama </w:t>
            </w:r>
            <w:r w:rsidR="00AD73FB">
              <w:rPr>
                <w:rFonts w:asciiTheme="minorHAnsi" w:hAnsiTheme="minorHAnsi" w:cstheme="minorHAnsi"/>
                <w:sz w:val="18"/>
                <w:szCs w:val="20"/>
              </w:rPr>
              <w:t xml:space="preserve">yapılması </w:t>
            </w:r>
            <w:r w:rsidR="000B32BA" w:rsidRPr="000B32BA">
              <w:rPr>
                <w:rFonts w:asciiTheme="minorHAnsi" w:hAnsiTheme="minorHAnsi" w:cstheme="minorHAnsi"/>
                <w:sz w:val="18"/>
                <w:szCs w:val="20"/>
              </w:rPr>
              <w:t>ge</w:t>
            </w:r>
            <w:r w:rsidR="00AD73FB">
              <w:rPr>
                <w:rFonts w:asciiTheme="minorHAnsi" w:hAnsiTheme="minorHAnsi" w:cstheme="minorHAnsi"/>
                <w:sz w:val="18"/>
                <w:szCs w:val="20"/>
              </w:rPr>
              <w:t>rekebilmektedir.</w:t>
            </w:r>
          </w:p>
        </w:tc>
        <w:tc>
          <w:tcPr>
            <w:tcW w:w="5528" w:type="dxa"/>
            <w:tcBorders>
              <w:top w:val="single" w:sz="4" w:space="0" w:color="auto"/>
              <w:left w:val="single" w:sz="4" w:space="0" w:color="auto"/>
              <w:right w:val="single" w:sz="4" w:space="0" w:color="auto"/>
            </w:tcBorders>
          </w:tcPr>
          <w:p w:rsidR="000B32BA" w:rsidRPr="000B32BA" w:rsidRDefault="00AD73FB" w:rsidP="00AD73FB">
            <w:pPr>
              <w:shd w:val="clear" w:color="auto" w:fill="FFFFFF"/>
              <w:spacing w:before="60"/>
              <w:rPr>
                <w:rFonts w:asciiTheme="minorHAnsi" w:hAnsiTheme="minorHAnsi" w:cstheme="minorHAnsi"/>
                <w:sz w:val="18"/>
                <w:szCs w:val="18"/>
              </w:rPr>
            </w:pPr>
            <w:r>
              <w:rPr>
                <w:rFonts w:asciiTheme="minorHAnsi" w:hAnsiTheme="minorHAnsi" w:cstheme="minorHAnsi"/>
                <w:sz w:val="18"/>
                <w:szCs w:val="18"/>
              </w:rPr>
              <w:t xml:space="preserve"> </w:t>
            </w:r>
            <w:r w:rsidR="00675E28">
              <w:rPr>
                <w:rFonts w:asciiTheme="minorHAnsi" w:hAnsiTheme="minorHAnsi" w:cstheme="minorHAnsi"/>
                <w:sz w:val="18"/>
                <w:szCs w:val="18"/>
              </w:rPr>
              <w:t xml:space="preserve"> </w:t>
            </w:r>
            <w:r w:rsidR="000B32BA" w:rsidRPr="000B32BA">
              <w:rPr>
                <w:rFonts w:asciiTheme="minorHAnsi" w:hAnsiTheme="minorHAnsi" w:cstheme="minorHAnsi"/>
                <w:sz w:val="18"/>
                <w:szCs w:val="18"/>
              </w:rPr>
              <w:t>İstenilen Büyütme Miktarı (</w:t>
            </w:r>
            <w:proofErr w:type="spellStart"/>
            <w:r w:rsidR="000B32BA" w:rsidRPr="000B32BA">
              <w:rPr>
                <w:rFonts w:asciiTheme="minorHAnsi" w:hAnsiTheme="minorHAnsi" w:cstheme="minorHAnsi"/>
                <w:sz w:val="18"/>
                <w:szCs w:val="18"/>
              </w:rPr>
              <w:t>Magnification</w:t>
            </w:r>
            <w:proofErr w:type="spellEnd"/>
            <w:r w:rsidR="000B32BA" w:rsidRPr="000B32BA">
              <w:rPr>
                <w:rFonts w:asciiTheme="minorHAnsi" w:hAnsiTheme="minorHAnsi" w:cstheme="minorHAnsi"/>
                <w:sz w:val="18"/>
                <w:szCs w:val="18"/>
              </w:rPr>
              <w:t>): X</w:t>
            </w:r>
            <w:proofErr w:type="gramStart"/>
            <w:r w:rsidR="000B32BA" w:rsidRPr="000B32BA">
              <w:rPr>
                <w:rFonts w:asciiTheme="minorHAnsi" w:hAnsiTheme="minorHAnsi" w:cstheme="minorHAnsi"/>
                <w:sz w:val="18"/>
                <w:szCs w:val="18"/>
              </w:rPr>
              <w:t>……………...</w:t>
            </w:r>
            <w:proofErr w:type="gramEnd"/>
          </w:p>
          <w:p w:rsidR="000B32BA" w:rsidRPr="000B32BA" w:rsidRDefault="00675E28" w:rsidP="000B32BA">
            <w:pPr>
              <w:shd w:val="clear" w:color="auto" w:fill="FFFFFF"/>
              <w:rPr>
                <w:rFonts w:asciiTheme="minorHAnsi" w:hAnsiTheme="minorHAnsi" w:cstheme="minorHAnsi"/>
                <w:sz w:val="18"/>
                <w:szCs w:val="18"/>
              </w:rPr>
            </w:pPr>
            <w:r>
              <w:rPr>
                <w:rFonts w:asciiTheme="minorHAnsi" w:hAnsiTheme="minorHAnsi" w:cstheme="minorHAnsi"/>
                <w:sz w:val="18"/>
                <w:szCs w:val="18"/>
              </w:rPr>
              <w:t xml:space="preserve"> </w:t>
            </w:r>
            <w:r w:rsidR="00AD73FB">
              <w:rPr>
                <w:rFonts w:asciiTheme="minorHAnsi" w:hAnsiTheme="minorHAnsi" w:cstheme="minorHAnsi"/>
                <w:sz w:val="18"/>
                <w:szCs w:val="18"/>
              </w:rPr>
              <w:t xml:space="preserve"> </w:t>
            </w:r>
            <w:r w:rsidR="000B32BA" w:rsidRPr="000B32BA">
              <w:rPr>
                <w:rFonts w:asciiTheme="minorHAnsi" w:hAnsiTheme="minorHAnsi" w:cstheme="minorHAnsi"/>
                <w:sz w:val="18"/>
                <w:szCs w:val="18"/>
              </w:rPr>
              <w:t>Görülmesi beklenen özellikler:</w:t>
            </w:r>
          </w:p>
          <w:p w:rsidR="000B32BA" w:rsidRPr="000B32BA" w:rsidRDefault="000B32BA" w:rsidP="000B32BA">
            <w:pPr>
              <w:shd w:val="clear" w:color="auto" w:fill="FFFFFF"/>
              <w:rPr>
                <w:rFonts w:asciiTheme="minorHAnsi" w:hAnsiTheme="minorHAnsi" w:cstheme="minorHAnsi"/>
                <w:sz w:val="18"/>
                <w:szCs w:val="18"/>
              </w:rPr>
            </w:pPr>
          </w:p>
          <w:p w:rsidR="000B32BA" w:rsidRPr="000B32BA" w:rsidRDefault="00AD73FB" w:rsidP="000B32BA">
            <w:pPr>
              <w:shd w:val="clear" w:color="auto" w:fill="FFFFFF"/>
              <w:rPr>
                <w:rFonts w:asciiTheme="minorHAnsi" w:hAnsiTheme="minorHAnsi" w:cstheme="minorHAnsi"/>
                <w:sz w:val="18"/>
                <w:szCs w:val="18"/>
              </w:rPr>
            </w:pPr>
            <w:r>
              <w:rPr>
                <w:rFonts w:asciiTheme="minorHAnsi" w:hAnsiTheme="minorHAnsi" w:cstheme="minorHAnsi"/>
                <w:sz w:val="18"/>
                <w:szCs w:val="18"/>
              </w:rPr>
              <w:t xml:space="preserve"> </w:t>
            </w:r>
            <w:r w:rsidR="000B32BA" w:rsidRPr="000B32BA">
              <w:rPr>
                <w:rFonts w:asciiTheme="minorHAnsi" w:hAnsiTheme="minorHAnsi" w:cstheme="minorHAnsi"/>
                <w:sz w:val="18"/>
                <w:szCs w:val="18"/>
              </w:rPr>
              <w:t>ED</w:t>
            </w:r>
            <w:r w:rsidR="00173A4D">
              <w:rPr>
                <w:rFonts w:asciiTheme="minorHAnsi" w:hAnsiTheme="minorHAnsi" w:cstheme="minorHAnsi"/>
                <w:sz w:val="18"/>
                <w:szCs w:val="18"/>
              </w:rPr>
              <w:t>S</w:t>
            </w:r>
            <w:r w:rsidR="000B32BA" w:rsidRPr="000B32BA">
              <w:rPr>
                <w:rFonts w:asciiTheme="minorHAnsi" w:hAnsiTheme="minorHAnsi" w:cstheme="minorHAnsi"/>
                <w:sz w:val="18"/>
                <w:szCs w:val="18"/>
              </w:rPr>
              <w:t xml:space="preserve"> Analizi isteniyor mu?    EVET </w:t>
            </w:r>
            <w:sdt>
              <w:sdtPr>
                <w:rPr>
                  <w:rFonts w:asciiTheme="minorHAnsi" w:hAnsiTheme="minorHAnsi" w:cstheme="minorHAnsi"/>
                  <w:sz w:val="18"/>
                  <w:szCs w:val="18"/>
                </w:rPr>
                <w:id w:val="352462649"/>
              </w:sdtPr>
              <w:sdtEndPr/>
              <w:sdtContent>
                <w:r w:rsidR="000B32BA" w:rsidRPr="000B32BA">
                  <w:rPr>
                    <w:rFonts w:asciiTheme="minorHAnsi" w:eastAsia="MS Gothic" w:hAnsi="MS Gothic" w:cstheme="minorHAnsi"/>
                    <w:sz w:val="18"/>
                    <w:szCs w:val="18"/>
                  </w:rPr>
                  <w:t>☐</w:t>
                </w:r>
              </w:sdtContent>
            </w:sdt>
            <w:r w:rsidR="000B32BA" w:rsidRPr="000B32BA">
              <w:rPr>
                <w:rFonts w:asciiTheme="minorHAnsi" w:hAnsiTheme="minorHAnsi" w:cstheme="minorHAnsi"/>
                <w:sz w:val="18"/>
                <w:szCs w:val="18"/>
              </w:rPr>
              <w:t xml:space="preserve">        HAYIR </w:t>
            </w:r>
            <w:sdt>
              <w:sdtPr>
                <w:rPr>
                  <w:rFonts w:asciiTheme="minorHAnsi" w:hAnsiTheme="minorHAnsi" w:cstheme="minorHAnsi"/>
                  <w:sz w:val="18"/>
                  <w:szCs w:val="18"/>
                </w:rPr>
                <w:id w:val="352462650"/>
              </w:sdtPr>
              <w:sdtEndPr/>
              <w:sdtContent>
                <w:r w:rsidR="000B32BA" w:rsidRPr="000B32BA">
                  <w:rPr>
                    <w:rFonts w:asciiTheme="minorHAnsi" w:eastAsia="MS Gothic" w:hAnsi="MS Gothic" w:cstheme="minorHAnsi"/>
                    <w:sz w:val="18"/>
                    <w:szCs w:val="18"/>
                  </w:rPr>
                  <w:t>☐</w:t>
                </w:r>
              </w:sdtContent>
            </w:sdt>
          </w:p>
          <w:p w:rsidR="00E27F0C" w:rsidRPr="000B32BA" w:rsidRDefault="00675E28" w:rsidP="000B32BA">
            <w:pPr>
              <w:shd w:val="clear" w:color="auto" w:fill="FFFFFF"/>
              <w:rPr>
                <w:rFonts w:ascii="Calibri" w:hAnsi="Calibri" w:cs="Calibri"/>
                <w:sz w:val="18"/>
                <w:szCs w:val="18"/>
                <w:lang w:eastAsia="en-US"/>
              </w:rPr>
            </w:pPr>
            <w:r>
              <w:rPr>
                <w:rFonts w:asciiTheme="minorHAnsi" w:hAnsiTheme="minorHAnsi" w:cstheme="minorHAnsi"/>
                <w:sz w:val="18"/>
                <w:szCs w:val="18"/>
              </w:rPr>
              <w:t xml:space="preserve"> </w:t>
            </w:r>
            <w:r w:rsidR="000B32BA" w:rsidRPr="000B32BA">
              <w:rPr>
                <w:rFonts w:asciiTheme="minorHAnsi" w:hAnsiTheme="minorHAnsi" w:cstheme="minorHAnsi"/>
                <w:sz w:val="18"/>
                <w:szCs w:val="18"/>
              </w:rPr>
              <w:t>Analiz sonucu görülmesi beklenen elementler:</w:t>
            </w:r>
          </w:p>
        </w:tc>
      </w:tr>
    </w:tbl>
    <w:p w:rsidR="00AF07C4" w:rsidRDefault="00AF07C4"/>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2"/>
        <w:gridCol w:w="5528"/>
      </w:tblGrid>
      <w:tr w:rsidR="000B32BA" w:rsidRPr="00956DBF" w:rsidTr="002C746E">
        <w:trPr>
          <w:trHeight w:val="295"/>
        </w:trPr>
        <w:tc>
          <w:tcPr>
            <w:tcW w:w="10920" w:type="dxa"/>
            <w:gridSpan w:val="2"/>
            <w:tcBorders>
              <w:top w:val="single" w:sz="4" w:space="0" w:color="auto"/>
              <w:left w:val="single" w:sz="4" w:space="0" w:color="auto"/>
              <w:bottom w:val="single" w:sz="4" w:space="0" w:color="auto"/>
              <w:right w:val="single" w:sz="4" w:space="0" w:color="auto"/>
            </w:tcBorders>
            <w:hideMark/>
          </w:tcPr>
          <w:p w:rsidR="000B32BA" w:rsidRPr="008D33EF" w:rsidRDefault="000B32BA" w:rsidP="00AB1AC9">
            <w:pPr>
              <w:spacing w:before="60"/>
              <w:jc w:val="center"/>
              <w:rPr>
                <w:rFonts w:asciiTheme="minorHAnsi" w:hAnsiTheme="minorHAnsi" w:cstheme="minorHAnsi"/>
                <w:b/>
                <w:sz w:val="18"/>
                <w:szCs w:val="18"/>
                <w:lang w:eastAsia="en-US"/>
              </w:rPr>
            </w:pPr>
            <w:r w:rsidRPr="00E27F0C">
              <w:rPr>
                <w:rFonts w:asciiTheme="minorHAnsi" w:hAnsiTheme="minorHAnsi" w:cstheme="minorHAnsi"/>
                <w:b/>
                <w:bCs/>
                <w:sz w:val="22"/>
                <w:szCs w:val="22"/>
              </w:rPr>
              <w:t>Numune Bilgileri</w:t>
            </w:r>
          </w:p>
        </w:tc>
      </w:tr>
      <w:tr w:rsidR="00E644A2" w:rsidRPr="00956DBF" w:rsidTr="002C746E">
        <w:trPr>
          <w:trHeight w:val="800"/>
        </w:trPr>
        <w:tc>
          <w:tcPr>
            <w:tcW w:w="5392" w:type="dxa"/>
            <w:vMerge w:val="restart"/>
            <w:tcBorders>
              <w:top w:val="single" w:sz="4" w:space="0" w:color="auto"/>
              <w:left w:val="single" w:sz="4" w:space="0" w:color="auto"/>
              <w:right w:val="single" w:sz="4" w:space="0" w:color="auto"/>
            </w:tcBorders>
            <w:hideMark/>
          </w:tcPr>
          <w:tbl>
            <w:tblPr>
              <w:tblStyle w:val="TabloKlavuzu"/>
              <w:tblpPr w:leftFromText="141" w:rightFromText="141" w:vertAnchor="page" w:horzAnchor="margin" w:tblpXSpec="center" w:tblpY="91"/>
              <w:tblOverlap w:val="never"/>
              <w:tblW w:w="0" w:type="auto"/>
              <w:tblLayout w:type="fixed"/>
              <w:tblLook w:val="04A0" w:firstRow="1" w:lastRow="0" w:firstColumn="1" w:lastColumn="0" w:noHBand="0" w:noVBand="1"/>
            </w:tblPr>
            <w:tblGrid>
              <w:gridCol w:w="988"/>
              <w:gridCol w:w="3888"/>
            </w:tblGrid>
            <w:tr w:rsidR="00352C8B" w:rsidTr="00DE086F">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Etiket No</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Adı</w:t>
                  </w:r>
                </w:p>
              </w:tc>
            </w:tr>
            <w:tr w:rsidR="00352C8B" w:rsidTr="007F04CB">
              <w:trPr>
                <w:trHeight w:val="95"/>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1</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2</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3</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4</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5</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6</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7</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8</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7F04CB" w:rsidTr="007F04CB">
              <w:trPr>
                <w:trHeight w:val="70"/>
              </w:trPr>
              <w:tc>
                <w:tcPr>
                  <w:tcW w:w="988" w:type="dxa"/>
                </w:tcPr>
                <w:p w:rsidR="007F04CB" w:rsidRDefault="00E608C9"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9</w:t>
                  </w:r>
                </w:p>
              </w:tc>
              <w:tc>
                <w:tcPr>
                  <w:tcW w:w="3888" w:type="dxa"/>
                </w:tcPr>
                <w:p w:rsidR="007F04CB" w:rsidRDefault="007F04CB" w:rsidP="00352C8B">
                  <w:pPr>
                    <w:widowControl/>
                    <w:suppressAutoHyphens w:val="0"/>
                    <w:spacing w:line="276" w:lineRule="auto"/>
                    <w:rPr>
                      <w:rFonts w:ascii="Calibri" w:hAnsi="Calibri" w:cs="Calibri"/>
                      <w:b/>
                      <w:sz w:val="18"/>
                      <w:szCs w:val="18"/>
                      <w:lang w:eastAsia="en-US"/>
                    </w:rPr>
                  </w:pPr>
                </w:p>
              </w:tc>
            </w:tr>
          </w:tbl>
          <w:p w:rsidR="00E644A2" w:rsidRPr="00956DBF" w:rsidRDefault="00E644A2" w:rsidP="002C746E">
            <w:pPr>
              <w:widowControl/>
              <w:suppressAutoHyphens w:val="0"/>
              <w:spacing w:line="276" w:lineRule="auto"/>
              <w:rPr>
                <w:rFonts w:ascii="Calibri" w:hAnsi="Calibri" w:cs="Calibri"/>
                <w:b/>
                <w:sz w:val="18"/>
                <w:szCs w:val="18"/>
                <w:lang w:eastAsia="en-US"/>
              </w:rPr>
            </w:pPr>
          </w:p>
        </w:tc>
        <w:tc>
          <w:tcPr>
            <w:tcW w:w="5528" w:type="dxa"/>
            <w:tcBorders>
              <w:top w:val="single" w:sz="4" w:space="0" w:color="auto"/>
              <w:left w:val="single" w:sz="4" w:space="0" w:color="auto"/>
              <w:bottom w:val="single" w:sz="4" w:space="0" w:color="auto"/>
              <w:right w:val="single" w:sz="4" w:space="0" w:color="auto"/>
            </w:tcBorders>
          </w:tcPr>
          <w:p w:rsidR="00E644A2" w:rsidRPr="00E644A2" w:rsidRDefault="00675E28" w:rsidP="00AA526F">
            <w:pPr>
              <w:spacing w:before="60"/>
              <w:rPr>
                <w:rFonts w:asciiTheme="minorHAnsi" w:hAnsiTheme="minorHAnsi" w:cstheme="minorHAnsi"/>
                <w:b/>
                <w:bCs/>
                <w:sz w:val="18"/>
                <w:szCs w:val="18"/>
              </w:rPr>
            </w:pPr>
            <w:r>
              <w:rPr>
                <w:rFonts w:asciiTheme="minorHAnsi" w:hAnsiTheme="minorHAnsi" w:cstheme="minorHAnsi"/>
                <w:b/>
                <w:bCs/>
                <w:sz w:val="18"/>
                <w:szCs w:val="18"/>
              </w:rPr>
              <w:t xml:space="preserve"> </w:t>
            </w:r>
            <w:r w:rsidR="00E644A2" w:rsidRPr="00E644A2">
              <w:rPr>
                <w:rFonts w:asciiTheme="minorHAnsi" w:hAnsiTheme="minorHAnsi" w:cstheme="minorHAnsi"/>
                <w:b/>
                <w:bCs/>
                <w:sz w:val="18"/>
                <w:szCs w:val="18"/>
              </w:rPr>
              <w:t>Numune Cinsi</w:t>
            </w:r>
          </w:p>
          <w:p w:rsidR="00E644A2" w:rsidRPr="00E644A2" w:rsidRDefault="00675E28" w:rsidP="00E644A2">
            <w:pPr>
              <w:rPr>
                <w:rFonts w:asciiTheme="minorHAnsi" w:hAnsiTheme="minorHAnsi" w:cstheme="minorHAnsi"/>
                <w:sz w:val="18"/>
                <w:szCs w:val="18"/>
              </w:rPr>
            </w:pPr>
            <w:r>
              <w:rPr>
                <w:rFonts w:asciiTheme="minorHAnsi" w:hAnsiTheme="minorHAnsi" w:cstheme="minorHAnsi"/>
                <w:sz w:val="18"/>
                <w:szCs w:val="18"/>
              </w:rPr>
              <w:t xml:space="preserve"> </w:t>
            </w:r>
            <w:r w:rsidR="00E644A2" w:rsidRPr="00E644A2">
              <w:rPr>
                <w:rFonts w:asciiTheme="minorHAnsi" w:hAnsiTheme="minorHAnsi" w:cstheme="minorHAnsi"/>
                <w:sz w:val="18"/>
                <w:szCs w:val="18"/>
              </w:rPr>
              <w:t xml:space="preserve">İnorganik </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Organik </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Toz </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Film</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Yığın (</w:t>
            </w:r>
            <w:proofErr w:type="spellStart"/>
            <w:r w:rsidR="00E644A2" w:rsidRPr="00E644A2">
              <w:rPr>
                <w:rFonts w:asciiTheme="minorHAnsi" w:hAnsiTheme="minorHAnsi" w:cstheme="minorHAnsi"/>
                <w:sz w:val="18"/>
                <w:szCs w:val="18"/>
              </w:rPr>
              <w:t>Bulk</w:t>
            </w:r>
            <w:proofErr w:type="spellEnd"/>
            <w:r w:rsidR="00E644A2" w:rsidRPr="00E644A2">
              <w:rPr>
                <w:rFonts w:asciiTheme="minorHAnsi" w:hAnsiTheme="minorHAnsi" w:cstheme="minorHAnsi"/>
                <w:sz w:val="18"/>
                <w:szCs w:val="18"/>
              </w:rPr>
              <w:t xml:space="preserve">) </w:t>
            </w:r>
            <w:r w:rsidR="00E644A2" w:rsidRPr="00E644A2">
              <w:rPr>
                <w:rFonts w:asciiTheme="minorHAnsi" w:eastAsia="MS Gothic" w:hAnsi="Arial Unicode MS" w:cstheme="minorHAnsi"/>
                <w:sz w:val="18"/>
                <w:szCs w:val="18"/>
              </w:rPr>
              <w:t>☐</w:t>
            </w:r>
          </w:p>
          <w:p w:rsidR="00E644A2" w:rsidRDefault="00675E28" w:rsidP="00E644A2">
            <w:pPr>
              <w:rPr>
                <w:rFonts w:asciiTheme="minorHAnsi" w:hAnsiTheme="minorHAnsi" w:cstheme="minorHAnsi"/>
                <w:sz w:val="18"/>
                <w:szCs w:val="18"/>
              </w:rPr>
            </w:pPr>
            <w:r>
              <w:rPr>
                <w:rFonts w:asciiTheme="minorHAnsi" w:hAnsiTheme="minorHAnsi" w:cstheme="minorHAnsi"/>
                <w:sz w:val="18"/>
                <w:szCs w:val="18"/>
              </w:rPr>
              <w:t xml:space="preserve"> </w:t>
            </w:r>
            <w:r w:rsidR="00E644A2" w:rsidRPr="00E644A2">
              <w:rPr>
                <w:rFonts w:asciiTheme="minorHAnsi" w:hAnsiTheme="minorHAnsi" w:cstheme="minorHAnsi"/>
                <w:sz w:val="18"/>
                <w:szCs w:val="18"/>
              </w:rPr>
              <w:t xml:space="preserve">Açıklama: </w:t>
            </w:r>
            <w:proofErr w:type="gramStart"/>
            <w:r w:rsidR="00E644A2" w:rsidRPr="00E644A2">
              <w:rPr>
                <w:rFonts w:asciiTheme="minorHAnsi" w:hAnsiTheme="minorHAnsi" w:cstheme="minorHAnsi"/>
                <w:sz w:val="18"/>
                <w:szCs w:val="18"/>
              </w:rPr>
              <w:t>……….</w:t>
            </w:r>
            <w:proofErr w:type="gramEnd"/>
            <w:r w:rsidR="00E644A2" w:rsidRPr="00E644A2">
              <w:rPr>
                <w:rFonts w:asciiTheme="minorHAnsi" w:hAnsiTheme="minorHAnsi" w:cstheme="minorHAnsi"/>
                <w:sz w:val="18"/>
                <w:szCs w:val="18"/>
              </w:rPr>
              <w:t xml:space="preserve">   </w:t>
            </w:r>
          </w:p>
          <w:p w:rsidR="00E644A2" w:rsidRPr="000B32BA" w:rsidRDefault="00E644A2" w:rsidP="00E644A2">
            <w:pPr>
              <w:rPr>
                <w:rFonts w:ascii="Calibri" w:hAnsi="Calibri" w:cs="Calibri"/>
                <w:sz w:val="18"/>
                <w:szCs w:val="18"/>
                <w:lang w:eastAsia="en-US"/>
              </w:rPr>
            </w:pPr>
          </w:p>
        </w:tc>
      </w:tr>
      <w:tr w:rsidR="00E644A2" w:rsidRPr="00956DBF" w:rsidTr="003244F3">
        <w:trPr>
          <w:trHeight w:val="1772"/>
        </w:trPr>
        <w:tc>
          <w:tcPr>
            <w:tcW w:w="5392" w:type="dxa"/>
            <w:vMerge/>
            <w:tcBorders>
              <w:left w:val="single" w:sz="4" w:space="0" w:color="auto"/>
              <w:right w:val="single" w:sz="4" w:space="0" w:color="auto"/>
            </w:tcBorders>
            <w:hideMark/>
          </w:tcPr>
          <w:p w:rsidR="00E644A2" w:rsidRPr="00956DBF" w:rsidRDefault="00E644A2" w:rsidP="002C746E">
            <w:pPr>
              <w:widowControl/>
              <w:suppressAutoHyphens w:val="0"/>
              <w:spacing w:line="276" w:lineRule="auto"/>
              <w:rPr>
                <w:rFonts w:ascii="Calibri" w:hAnsi="Calibri" w:cs="Calibri"/>
                <w:b/>
                <w:sz w:val="18"/>
                <w:szCs w:val="18"/>
                <w:lang w:eastAsia="en-US"/>
              </w:rPr>
            </w:pPr>
          </w:p>
        </w:tc>
        <w:tc>
          <w:tcPr>
            <w:tcW w:w="5528" w:type="dxa"/>
            <w:tcBorders>
              <w:top w:val="single" w:sz="4" w:space="0" w:color="auto"/>
              <w:left w:val="single" w:sz="4" w:space="0" w:color="auto"/>
              <w:right w:val="single" w:sz="4" w:space="0" w:color="auto"/>
            </w:tcBorders>
          </w:tcPr>
          <w:p w:rsidR="00D3421D" w:rsidRPr="00372D37" w:rsidRDefault="009927BB" w:rsidP="00D3421D">
            <w:pPr>
              <w:rPr>
                <w:rFonts w:asciiTheme="minorHAnsi" w:hAnsiTheme="minorHAnsi" w:cstheme="minorHAnsi"/>
                <w:sz w:val="18"/>
                <w:szCs w:val="18"/>
              </w:rPr>
            </w:pPr>
            <w:r>
              <w:rPr>
                <w:rFonts w:asciiTheme="minorHAnsi" w:hAnsiTheme="minorHAnsi" w:cstheme="minorHAnsi"/>
                <w:sz w:val="18"/>
                <w:szCs w:val="18"/>
              </w:rPr>
              <w:t xml:space="preserve"> </w:t>
            </w:r>
            <w:r w:rsidR="00D3421D" w:rsidRPr="00372D37">
              <w:rPr>
                <w:rFonts w:asciiTheme="minorHAnsi" w:hAnsiTheme="minorHAnsi" w:cstheme="minorHAnsi"/>
                <w:sz w:val="18"/>
                <w:szCs w:val="18"/>
              </w:rPr>
              <w:t xml:space="preserve">Randevu için </w:t>
            </w:r>
            <w:r w:rsidR="00D3421D" w:rsidRPr="00372D37">
              <w:rPr>
                <w:rFonts w:asciiTheme="minorHAnsi" w:hAnsiTheme="minorHAnsi" w:cstheme="minorHAnsi"/>
                <w:b/>
                <w:sz w:val="18"/>
                <w:szCs w:val="18"/>
              </w:rPr>
              <w:t xml:space="preserve">uygun </w:t>
            </w:r>
            <w:r w:rsidR="00D3421D">
              <w:rPr>
                <w:rFonts w:asciiTheme="minorHAnsi" w:hAnsiTheme="minorHAnsi" w:cstheme="minorHAnsi"/>
                <w:b/>
                <w:sz w:val="18"/>
                <w:szCs w:val="18"/>
              </w:rPr>
              <w:t>olduğunuz</w:t>
            </w:r>
            <w:r w:rsidR="00D3421D" w:rsidRPr="00372D37">
              <w:rPr>
                <w:rFonts w:asciiTheme="minorHAnsi" w:hAnsiTheme="minorHAnsi" w:cstheme="minorHAnsi"/>
                <w:sz w:val="18"/>
                <w:szCs w:val="18"/>
              </w:rPr>
              <w:t xml:space="preserve"> günleri </w:t>
            </w:r>
            <w:r w:rsidR="00D3421D" w:rsidRPr="00372D37">
              <w:rPr>
                <w:rFonts w:asciiTheme="minorHAnsi" w:hAnsiTheme="minorHAnsi" w:cstheme="minorHAnsi"/>
                <w:b/>
                <w:sz w:val="18"/>
                <w:szCs w:val="18"/>
              </w:rPr>
              <w:t>mutlaka</w:t>
            </w:r>
            <w:r w:rsidR="00D3421D" w:rsidRPr="00372D37">
              <w:rPr>
                <w:rFonts w:asciiTheme="minorHAnsi" w:hAnsiTheme="minorHAnsi" w:cstheme="minorHAnsi"/>
                <w:sz w:val="18"/>
                <w:szCs w:val="18"/>
              </w:rPr>
              <w:t xml:space="preserve"> </w:t>
            </w:r>
            <w:r w:rsidR="00D3421D">
              <w:rPr>
                <w:rFonts w:asciiTheme="minorHAnsi" w:hAnsiTheme="minorHAnsi" w:cstheme="minorHAnsi"/>
                <w:sz w:val="18"/>
                <w:szCs w:val="18"/>
              </w:rPr>
              <w:t>(X) işaretleyiniz!</w:t>
            </w:r>
          </w:p>
          <w:p w:rsidR="00E644A2" w:rsidRDefault="00D3421D" w:rsidP="00E644A2">
            <w:pPr>
              <w:rPr>
                <w:rFonts w:asciiTheme="minorHAnsi" w:hAnsiTheme="minorHAnsi" w:cstheme="minorHAnsi"/>
                <w:sz w:val="18"/>
                <w:szCs w:val="18"/>
              </w:rPr>
            </w:pPr>
            <w:r>
              <w:rPr>
                <w:rFonts w:asciiTheme="minorHAnsi" w:hAnsiTheme="minorHAnsi" w:cstheme="minorHAnsi"/>
                <w:sz w:val="18"/>
                <w:szCs w:val="18"/>
              </w:rPr>
              <w:t xml:space="preserve"> </w:t>
            </w:r>
            <w:r w:rsidR="00675E28">
              <w:rPr>
                <w:rFonts w:asciiTheme="minorHAnsi" w:hAnsiTheme="minorHAnsi" w:cstheme="minorHAnsi"/>
                <w:sz w:val="18"/>
                <w:szCs w:val="18"/>
              </w:rPr>
              <w:t xml:space="preserve"> </w:t>
            </w:r>
            <w:r w:rsidR="00E644A2" w:rsidRPr="00372D37">
              <w:rPr>
                <w:rFonts w:asciiTheme="minorHAnsi" w:hAnsiTheme="minorHAnsi" w:cstheme="minorHAnsi"/>
                <w:sz w:val="18"/>
                <w:szCs w:val="18"/>
              </w:rPr>
              <w:t>Randevuya</w:t>
            </w:r>
            <w:r w:rsidR="00E644A2">
              <w:rPr>
                <w:rFonts w:asciiTheme="minorHAnsi" w:hAnsiTheme="minorHAnsi" w:cstheme="minorHAnsi"/>
                <w:sz w:val="18"/>
                <w:szCs w:val="18"/>
              </w:rPr>
              <w:t xml:space="preserve"> :              </w:t>
            </w:r>
            <w:r w:rsidR="00E644A2" w:rsidRPr="00372D37">
              <w:rPr>
                <w:rFonts w:asciiTheme="minorHAnsi" w:hAnsiTheme="minorHAnsi" w:cstheme="minorHAnsi"/>
                <w:sz w:val="18"/>
                <w:szCs w:val="18"/>
              </w:rPr>
              <w:t xml:space="preserve"> </w:t>
            </w:r>
            <w:sdt>
              <w:sdtPr>
                <w:rPr>
                  <w:rFonts w:asciiTheme="minorHAnsi" w:hAnsiTheme="minorHAnsi" w:cstheme="minorHAnsi"/>
                  <w:sz w:val="18"/>
                  <w:szCs w:val="18"/>
                </w:rPr>
                <w:id w:val="352462673"/>
              </w:sdtPr>
              <w:sdtEndPr/>
              <w:sdtContent>
                <w:r w:rsidR="00E644A2" w:rsidRPr="00372D37">
                  <w:rPr>
                    <w:rFonts w:ascii="Segoe UI Symbol" w:eastAsia="MS Gothic" w:hAnsi="Segoe UI Symbol" w:cs="Segoe UI Symbol"/>
                    <w:sz w:val="18"/>
                    <w:szCs w:val="18"/>
                  </w:rPr>
                  <w:t>☐</w:t>
                </w:r>
              </w:sdtContent>
            </w:sdt>
            <w:r w:rsidR="00E644A2" w:rsidRPr="00372D37">
              <w:rPr>
                <w:rFonts w:asciiTheme="minorHAnsi" w:hAnsiTheme="minorHAnsi" w:cstheme="minorHAnsi"/>
                <w:sz w:val="18"/>
                <w:szCs w:val="18"/>
              </w:rPr>
              <w:t xml:space="preserve"> </w:t>
            </w:r>
            <w:r w:rsidR="00E644A2">
              <w:rPr>
                <w:rFonts w:asciiTheme="minorHAnsi" w:hAnsiTheme="minorHAnsi" w:cstheme="minorHAnsi"/>
                <w:sz w:val="18"/>
                <w:szCs w:val="18"/>
              </w:rPr>
              <w:t xml:space="preserve">katılacağım          </w:t>
            </w:r>
            <w:r w:rsidR="00E644A2" w:rsidRPr="00372D37">
              <w:rPr>
                <w:rFonts w:asciiTheme="minorHAnsi" w:hAnsiTheme="minorHAnsi" w:cstheme="minorHAnsi"/>
                <w:sz w:val="18"/>
                <w:szCs w:val="18"/>
              </w:rPr>
              <w:t xml:space="preserve"> </w:t>
            </w:r>
            <w:sdt>
              <w:sdtPr>
                <w:rPr>
                  <w:rFonts w:asciiTheme="minorHAnsi" w:hAnsiTheme="minorHAnsi" w:cstheme="minorHAnsi"/>
                  <w:sz w:val="18"/>
                  <w:szCs w:val="18"/>
                </w:rPr>
                <w:id w:val="352462674"/>
              </w:sdtPr>
              <w:sdtEndPr/>
              <w:sdtContent>
                <w:r w:rsidR="00E644A2" w:rsidRPr="00372D37">
                  <w:rPr>
                    <w:rFonts w:ascii="Segoe UI Symbol" w:eastAsia="MS Gothic" w:hAnsi="Segoe UI Symbol" w:cs="Segoe UI Symbol"/>
                    <w:sz w:val="18"/>
                    <w:szCs w:val="18"/>
                  </w:rPr>
                  <w:t>☐</w:t>
                </w:r>
              </w:sdtContent>
            </w:sdt>
            <w:r w:rsidR="00E644A2" w:rsidRPr="00372D37">
              <w:rPr>
                <w:rFonts w:asciiTheme="minorHAnsi" w:hAnsiTheme="minorHAnsi" w:cstheme="minorHAnsi"/>
                <w:sz w:val="18"/>
                <w:szCs w:val="18"/>
              </w:rPr>
              <w:t xml:space="preserve"> </w:t>
            </w:r>
            <w:r w:rsidR="00E644A2">
              <w:rPr>
                <w:rFonts w:asciiTheme="minorHAnsi" w:hAnsiTheme="minorHAnsi" w:cstheme="minorHAnsi"/>
                <w:sz w:val="18"/>
                <w:szCs w:val="18"/>
              </w:rPr>
              <w:t>katılamayacağım</w:t>
            </w:r>
            <w:r>
              <w:rPr>
                <w:rFonts w:asciiTheme="minorHAnsi" w:hAnsiTheme="minorHAnsi" w:cstheme="minorHAnsi"/>
                <w:sz w:val="18"/>
                <w:szCs w:val="18"/>
              </w:rPr>
              <w:t>*</w:t>
            </w:r>
          </w:p>
          <w:tbl>
            <w:tblPr>
              <w:tblStyle w:val="TabloKlavuzu"/>
              <w:tblW w:w="0" w:type="auto"/>
              <w:tblInd w:w="137" w:type="dxa"/>
              <w:tblLayout w:type="fixed"/>
              <w:tblLook w:val="04A0" w:firstRow="1" w:lastRow="0" w:firstColumn="1" w:lastColumn="0" w:noHBand="0" w:noVBand="1"/>
            </w:tblPr>
            <w:tblGrid>
              <w:gridCol w:w="1692"/>
              <w:gridCol w:w="674"/>
              <w:gridCol w:w="679"/>
              <w:gridCol w:w="677"/>
              <w:gridCol w:w="677"/>
              <w:gridCol w:w="752"/>
            </w:tblGrid>
            <w:tr w:rsidR="003740D9" w:rsidRPr="00372D37" w:rsidTr="005B53C8">
              <w:trPr>
                <w:trHeight w:val="294"/>
              </w:trPr>
              <w:tc>
                <w:tcPr>
                  <w:tcW w:w="1692" w:type="dxa"/>
                </w:tcPr>
                <w:p w:rsidR="003740D9" w:rsidRPr="00372D37" w:rsidRDefault="003740D9" w:rsidP="002C746E">
                  <w:pPr>
                    <w:rPr>
                      <w:rFonts w:asciiTheme="minorHAnsi" w:hAnsiTheme="minorHAnsi" w:cstheme="minorHAnsi"/>
                      <w:sz w:val="18"/>
                      <w:szCs w:val="18"/>
                    </w:rPr>
                  </w:pPr>
                </w:p>
              </w:tc>
              <w:tc>
                <w:tcPr>
                  <w:tcW w:w="674" w:type="dxa"/>
                </w:tcPr>
                <w:p w:rsidR="003740D9" w:rsidRPr="00372D37" w:rsidRDefault="003740D9" w:rsidP="002C746E">
                  <w:pPr>
                    <w:jc w:val="center"/>
                    <w:rPr>
                      <w:rFonts w:asciiTheme="minorHAnsi" w:hAnsiTheme="minorHAnsi" w:cstheme="minorHAnsi"/>
                      <w:sz w:val="18"/>
                      <w:szCs w:val="18"/>
                    </w:rPr>
                  </w:pPr>
                  <w:proofErr w:type="spellStart"/>
                  <w:r w:rsidRPr="00372D37">
                    <w:rPr>
                      <w:rFonts w:asciiTheme="minorHAnsi" w:hAnsiTheme="minorHAnsi" w:cstheme="minorHAnsi"/>
                      <w:sz w:val="18"/>
                      <w:szCs w:val="18"/>
                    </w:rPr>
                    <w:t>Pts</w:t>
                  </w:r>
                  <w:proofErr w:type="spellEnd"/>
                </w:p>
              </w:tc>
              <w:tc>
                <w:tcPr>
                  <w:tcW w:w="679" w:type="dxa"/>
                </w:tcPr>
                <w:p w:rsidR="003740D9" w:rsidRPr="00372D37" w:rsidRDefault="003740D9" w:rsidP="002C746E">
                  <w:pPr>
                    <w:jc w:val="center"/>
                    <w:rPr>
                      <w:rFonts w:asciiTheme="minorHAnsi" w:hAnsiTheme="minorHAnsi" w:cstheme="minorHAnsi"/>
                      <w:sz w:val="18"/>
                      <w:szCs w:val="18"/>
                    </w:rPr>
                  </w:pPr>
                  <w:r w:rsidRPr="00372D37">
                    <w:rPr>
                      <w:rFonts w:asciiTheme="minorHAnsi" w:hAnsiTheme="minorHAnsi" w:cstheme="minorHAnsi"/>
                      <w:sz w:val="18"/>
                      <w:szCs w:val="18"/>
                    </w:rPr>
                    <w:t>Salı</w:t>
                  </w:r>
                </w:p>
              </w:tc>
              <w:tc>
                <w:tcPr>
                  <w:tcW w:w="677" w:type="dxa"/>
                </w:tcPr>
                <w:p w:rsidR="003740D9" w:rsidRPr="00372D37" w:rsidRDefault="003740D9" w:rsidP="002C746E">
                  <w:pPr>
                    <w:jc w:val="center"/>
                    <w:rPr>
                      <w:rFonts w:asciiTheme="minorHAnsi" w:hAnsiTheme="minorHAnsi" w:cstheme="minorHAnsi"/>
                      <w:sz w:val="18"/>
                      <w:szCs w:val="18"/>
                    </w:rPr>
                  </w:pPr>
                  <w:proofErr w:type="spellStart"/>
                  <w:r w:rsidRPr="00372D37">
                    <w:rPr>
                      <w:rFonts w:asciiTheme="minorHAnsi" w:hAnsiTheme="minorHAnsi" w:cstheme="minorHAnsi"/>
                      <w:sz w:val="18"/>
                      <w:szCs w:val="18"/>
                    </w:rPr>
                    <w:t>Carş</w:t>
                  </w:r>
                  <w:proofErr w:type="spellEnd"/>
                </w:p>
              </w:tc>
              <w:tc>
                <w:tcPr>
                  <w:tcW w:w="677" w:type="dxa"/>
                </w:tcPr>
                <w:p w:rsidR="003740D9" w:rsidRPr="00372D37" w:rsidRDefault="003740D9" w:rsidP="002C746E">
                  <w:pPr>
                    <w:jc w:val="center"/>
                    <w:rPr>
                      <w:rFonts w:asciiTheme="minorHAnsi" w:hAnsiTheme="minorHAnsi" w:cstheme="minorHAnsi"/>
                      <w:sz w:val="18"/>
                      <w:szCs w:val="18"/>
                    </w:rPr>
                  </w:pPr>
                  <w:proofErr w:type="spellStart"/>
                  <w:r w:rsidRPr="00372D37">
                    <w:rPr>
                      <w:rFonts w:asciiTheme="minorHAnsi" w:hAnsiTheme="minorHAnsi" w:cstheme="minorHAnsi"/>
                      <w:sz w:val="18"/>
                      <w:szCs w:val="18"/>
                    </w:rPr>
                    <w:t>Perş</w:t>
                  </w:r>
                  <w:proofErr w:type="spellEnd"/>
                </w:p>
              </w:tc>
              <w:tc>
                <w:tcPr>
                  <w:tcW w:w="752" w:type="dxa"/>
                </w:tcPr>
                <w:p w:rsidR="003740D9" w:rsidRPr="00372D37" w:rsidRDefault="003740D9" w:rsidP="002C746E">
                  <w:pPr>
                    <w:jc w:val="center"/>
                    <w:rPr>
                      <w:rFonts w:asciiTheme="minorHAnsi" w:hAnsiTheme="minorHAnsi" w:cstheme="minorHAnsi"/>
                      <w:sz w:val="18"/>
                      <w:szCs w:val="18"/>
                    </w:rPr>
                  </w:pPr>
                  <w:r w:rsidRPr="00372D37">
                    <w:rPr>
                      <w:rFonts w:asciiTheme="minorHAnsi" w:hAnsiTheme="minorHAnsi" w:cstheme="minorHAnsi"/>
                      <w:sz w:val="18"/>
                      <w:szCs w:val="18"/>
                    </w:rPr>
                    <w:t>Cuma</w:t>
                  </w:r>
                </w:p>
              </w:tc>
            </w:tr>
            <w:tr w:rsidR="003740D9" w:rsidRPr="00372D37" w:rsidTr="005B53C8">
              <w:trPr>
                <w:trHeight w:val="117"/>
              </w:trPr>
              <w:tc>
                <w:tcPr>
                  <w:tcW w:w="1692" w:type="dxa"/>
                  <w:vAlign w:val="center"/>
                </w:tcPr>
                <w:p w:rsidR="003740D9" w:rsidRPr="00372D37" w:rsidRDefault="003740D9" w:rsidP="00DE086F">
                  <w:pPr>
                    <w:spacing w:before="40" w:after="40"/>
                    <w:jc w:val="center"/>
                    <w:rPr>
                      <w:rFonts w:asciiTheme="minorHAnsi" w:hAnsiTheme="minorHAnsi" w:cstheme="minorHAnsi"/>
                      <w:sz w:val="18"/>
                      <w:szCs w:val="18"/>
                    </w:rPr>
                  </w:pPr>
                  <w:r w:rsidRPr="00372D37">
                    <w:rPr>
                      <w:rFonts w:asciiTheme="minorHAnsi" w:hAnsiTheme="minorHAnsi" w:cstheme="minorHAnsi"/>
                      <w:sz w:val="18"/>
                      <w:szCs w:val="18"/>
                    </w:rPr>
                    <w:t>Sabah</w:t>
                  </w:r>
                </w:p>
              </w:tc>
              <w:tc>
                <w:tcPr>
                  <w:tcW w:w="674" w:type="dxa"/>
                </w:tcPr>
                <w:p w:rsidR="003740D9" w:rsidRPr="00372D37" w:rsidRDefault="003740D9" w:rsidP="00D3421D">
                  <w:pPr>
                    <w:jc w:val="center"/>
                    <w:rPr>
                      <w:rFonts w:asciiTheme="minorHAnsi" w:hAnsiTheme="minorHAnsi" w:cstheme="minorHAnsi"/>
                      <w:sz w:val="18"/>
                      <w:szCs w:val="18"/>
                    </w:rPr>
                  </w:pPr>
                </w:p>
              </w:tc>
              <w:tc>
                <w:tcPr>
                  <w:tcW w:w="679"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752" w:type="dxa"/>
                </w:tcPr>
                <w:p w:rsidR="003740D9" w:rsidRPr="00372D37" w:rsidRDefault="003740D9" w:rsidP="00D3421D">
                  <w:pPr>
                    <w:jc w:val="center"/>
                    <w:rPr>
                      <w:rFonts w:asciiTheme="minorHAnsi" w:hAnsiTheme="minorHAnsi" w:cstheme="minorHAnsi"/>
                      <w:sz w:val="18"/>
                      <w:szCs w:val="18"/>
                    </w:rPr>
                  </w:pPr>
                </w:p>
              </w:tc>
            </w:tr>
            <w:tr w:rsidR="003740D9" w:rsidRPr="00372D37" w:rsidTr="005B53C8">
              <w:trPr>
                <w:trHeight w:val="327"/>
              </w:trPr>
              <w:tc>
                <w:tcPr>
                  <w:tcW w:w="1692" w:type="dxa"/>
                  <w:vAlign w:val="center"/>
                </w:tcPr>
                <w:p w:rsidR="003740D9" w:rsidRPr="00372D37" w:rsidRDefault="003740D9" w:rsidP="00DE086F">
                  <w:pPr>
                    <w:spacing w:before="40" w:after="40"/>
                    <w:jc w:val="center"/>
                    <w:rPr>
                      <w:rFonts w:asciiTheme="minorHAnsi" w:hAnsiTheme="minorHAnsi" w:cstheme="minorHAnsi"/>
                      <w:sz w:val="18"/>
                      <w:szCs w:val="18"/>
                    </w:rPr>
                  </w:pPr>
                  <w:r>
                    <w:rPr>
                      <w:rFonts w:asciiTheme="minorHAnsi" w:hAnsiTheme="minorHAnsi" w:cstheme="minorHAnsi"/>
                      <w:sz w:val="18"/>
                      <w:szCs w:val="18"/>
                    </w:rPr>
                    <w:t xml:space="preserve">Öğleden </w:t>
                  </w:r>
                  <w:r w:rsidR="007F04CB">
                    <w:rPr>
                      <w:rFonts w:asciiTheme="minorHAnsi" w:hAnsiTheme="minorHAnsi" w:cstheme="minorHAnsi"/>
                      <w:sz w:val="18"/>
                      <w:szCs w:val="18"/>
                    </w:rPr>
                    <w:t>s</w:t>
                  </w:r>
                  <w:r w:rsidRPr="00372D37">
                    <w:rPr>
                      <w:rFonts w:asciiTheme="minorHAnsi" w:hAnsiTheme="minorHAnsi" w:cstheme="minorHAnsi"/>
                      <w:sz w:val="18"/>
                      <w:szCs w:val="18"/>
                    </w:rPr>
                    <w:t>onra</w:t>
                  </w:r>
                </w:p>
              </w:tc>
              <w:tc>
                <w:tcPr>
                  <w:tcW w:w="674" w:type="dxa"/>
                </w:tcPr>
                <w:p w:rsidR="003740D9" w:rsidRPr="00372D37" w:rsidRDefault="003740D9" w:rsidP="00D3421D">
                  <w:pPr>
                    <w:jc w:val="center"/>
                    <w:rPr>
                      <w:rFonts w:asciiTheme="minorHAnsi" w:hAnsiTheme="minorHAnsi" w:cstheme="minorHAnsi"/>
                      <w:sz w:val="18"/>
                      <w:szCs w:val="18"/>
                    </w:rPr>
                  </w:pPr>
                </w:p>
              </w:tc>
              <w:tc>
                <w:tcPr>
                  <w:tcW w:w="679"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752" w:type="dxa"/>
                </w:tcPr>
                <w:p w:rsidR="003740D9" w:rsidRPr="00372D37" w:rsidRDefault="003740D9" w:rsidP="00D3421D">
                  <w:pPr>
                    <w:jc w:val="center"/>
                    <w:rPr>
                      <w:rFonts w:asciiTheme="minorHAnsi" w:hAnsiTheme="minorHAnsi" w:cstheme="minorHAnsi"/>
                      <w:sz w:val="18"/>
                      <w:szCs w:val="18"/>
                    </w:rPr>
                  </w:pPr>
                </w:p>
              </w:tc>
            </w:tr>
          </w:tbl>
          <w:p w:rsidR="00E644A2" w:rsidRPr="00E644A2" w:rsidRDefault="003740D9" w:rsidP="00AF07C4">
            <w:pPr>
              <w:rPr>
                <w:rFonts w:asciiTheme="minorHAnsi" w:hAnsiTheme="minorHAnsi" w:cstheme="minorHAnsi"/>
                <w:b/>
                <w:bCs/>
                <w:sz w:val="18"/>
                <w:szCs w:val="18"/>
              </w:rPr>
            </w:pPr>
            <w:r w:rsidRPr="00BC6267">
              <w:rPr>
                <w:rFonts w:asciiTheme="minorHAnsi" w:hAnsiTheme="minorHAnsi" w:cstheme="minorHAnsi"/>
                <w:sz w:val="16"/>
                <w:szCs w:val="18"/>
              </w:rPr>
              <w:t xml:space="preserve"> </w:t>
            </w:r>
            <w:r w:rsidR="00D3421D" w:rsidRPr="00BC6267">
              <w:rPr>
                <w:rFonts w:asciiTheme="minorHAnsi" w:hAnsiTheme="minorHAnsi" w:cstheme="minorHAnsi"/>
                <w:sz w:val="16"/>
                <w:szCs w:val="18"/>
              </w:rPr>
              <w:t>*Randevuya katılamayanlar tüm yetkiyi uzmana bırakmış kabul edilir.</w:t>
            </w:r>
          </w:p>
        </w:tc>
      </w:tr>
    </w:tbl>
    <w:p w:rsidR="00D379C5" w:rsidRDefault="00D379C5"/>
    <w:tbl>
      <w:tblPr>
        <w:tblStyle w:val="TabloKlavuzu"/>
        <w:tblW w:w="10915" w:type="dxa"/>
        <w:tblInd w:w="-459" w:type="dxa"/>
        <w:tblLook w:val="04A0" w:firstRow="1" w:lastRow="0" w:firstColumn="1" w:lastColumn="0" w:noHBand="0" w:noVBand="1"/>
      </w:tblPr>
      <w:tblGrid>
        <w:gridCol w:w="10915"/>
      </w:tblGrid>
      <w:tr w:rsidR="00D379C5" w:rsidTr="00D379C5">
        <w:trPr>
          <w:trHeight w:val="884"/>
        </w:trPr>
        <w:tc>
          <w:tcPr>
            <w:tcW w:w="10915" w:type="dxa"/>
          </w:tcPr>
          <w:p w:rsidR="00D379C5" w:rsidRDefault="00D379C5" w:rsidP="00D379C5">
            <w:pPr>
              <w:spacing w:line="276" w:lineRule="auto"/>
              <w:jc w:val="both"/>
              <w:rPr>
                <w:rFonts w:ascii="Calibri" w:hAnsi="Calibri" w:cs="Calibri"/>
                <w:b/>
                <w:sz w:val="18"/>
                <w:szCs w:val="14"/>
                <w:lang w:eastAsia="en-US"/>
              </w:rPr>
            </w:pPr>
            <w:r w:rsidRPr="00D379C5">
              <w:rPr>
                <w:rFonts w:ascii="Calibri" w:hAnsi="Calibri" w:cs="Calibri"/>
                <w:b/>
                <w:kern w:val="2"/>
                <w:sz w:val="18"/>
                <w:szCs w:val="14"/>
                <w:lang w:eastAsia="en-US"/>
              </w:rPr>
              <w:t xml:space="preserve">BU FORMDA BELİRTMİŞ OLDUĞUM BİLGİLERİN DOĞRULUĞUNU VE </w:t>
            </w:r>
            <w:r>
              <w:rPr>
                <w:rFonts w:ascii="Calibri" w:hAnsi="Calibri" w:cs="Calibri"/>
                <w:b/>
                <w:sz w:val="18"/>
                <w:szCs w:val="14"/>
                <w:lang w:eastAsia="en-US"/>
              </w:rPr>
              <w:t>ARKA SAYFADAKİ</w:t>
            </w:r>
            <w:r w:rsidRPr="00D379C5">
              <w:rPr>
                <w:rFonts w:ascii="Calibri" w:hAnsi="Calibri" w:cs="Calibri"/>
                <w:b/>
                <w:sz w:val="18"/>
                <w:szCs w:val="14"/>
                <w:lang w:eastAsia="en-US"/>
              </w:rPr>
              <w:t xml:space="preserve"> HİZMETİ SÖZLEŞMESİNDEKİ HÜKÜMLERİ AYNEN KABUL ETTİĞİMİ BEYAN EDERİM.</w:t>
            </w:r>
          </w:p>
          <w:p w:rsidR="00C877F8" w:rsidRPr="00D379C5" w:rsidRDefault="00C877F8" w:rsidP="00D379C5">
            <w:pPr>
              <w:spacing w:line="276" w:lineRule="auto"/>
              <w:jc w:val="both"/>
              <w:rPr>
                <w:rFonts w:ascii="Calibri" w:hAnsi="Calibri" w:cs="Calibri"/>
                <w:b/>
                <w:sz w:val="18"/>
                <w:szCs w:val="14"/>
                <w:lang w:eastAsia="en-US"/>
              </w:rPr>
            </w:pPr>
          </w:p>
          <w:p w:rsidR="00D379C5" w:rsidRDefault="00D379C5" w:rsidP="00D379C5">
            <w:pPr>
              <w:rPr>
                <w:rFonts w:ascii="Calibri" w:hAnsi="Calibri" w:cs="Calibri"/>
                <w:b/>
                <w:sz w:val="18"/>
                <w:szCs w:val="14"/>
                <w:lang w:eastAsia="en-US"/>
              </w:rPr>
            </w:pPr>
            <w:r w:rsidRPr="00D379C5">
              <w:rPr>
                <w:rFonts w:ascii="Calibri" w:hAnsi="Calibri" w:cs="Calibri"/>
                <w:b/>
                <w:sz w:val="18"/>
                <w:szCs w:val="14"/>
                <w:lang w:eastAsia="en-US"/>
              </w:rPr>
              <w:t xml:space="preserve">                                                                                                                     </w:t>
            </w:r>
            <w:r>
              <w:rPr>
                <w:rFonts w:ascii="Calibri" w:hAnsi="Calibri" w:cs="Calibri"/>
                <w:b/>
                <w:sz w:val="18"/>
                <w:szCs w:val="14"/>
                <w:lang w:eastAsia="en-US"/>
              </w:rPr>
              <w:t xml:space="preserve">                  </w:t>
            </w:r>
            <w:r w:rsidR="00795BE1">
              <w:rPr>
                <w:rFonts w:ascii="Calibri" w:hAnsi="Calibri" w:cs="Calibri"/>
                <w:b/>
                <w:sz w:val="18"/>
                <w:szCs w:val="14"/>
                <w:lang w:eastAsia="en-US"/>
              </w:rPr>
              <w:t xml:space="preserve">                               </w:t>
            </w:r>
          </w:p>
          <w:p w:rsidR="00D379C5" w:rsidRPr="00FF539A" w:rsidRDefault="00D379C5" w:rsidP="00D379C5">
            <w:r w:rsidRPr="00FF539A">
              <w:rPr>
                <w:rFonts w:ascii="Calibri" w:hAnsi="Calibri" w:cs="Calibri"/>
                <w:b/>
                <w:sz w:val="18"/>
                <w:szCs w:val="14"/>
                <w:lang w:eastAsia="en-US"/>
              </w:rPr>
              <w:t xml:space="preserve">                                                                                                                                                                         YETKİLİ/PROJE YÜRÜTÜCÜSÜ ADI SOYADI VE İMZA</w:t>
            </w:r>
          </w:p>
        </w:tc>
      </w:tr>
    </w:tbl>
    <w:p w:rsidR="00D379C5" w:rsidRDefault="00D379C5">
      <w:pPr>
        <w:sectPr w:rsidR="00D379C5" w:rsidSect="00CB011E">
          <w:headerReference w:type="even" r:id="rId9"/>
          <w:headerReference w:type="default" r:id="rId10"/>
          <w:footerReference w:type="even" r:id="rId11"/>
          <w:footerReference w:type="default" r:id="rId12"/>
          <w:headerReference w:type="first" r:id="rId13"/>
          <w:footerReference w:type="first" r:id="rId14"/>
          <w:pgSz w:w="11906" w:h="16838" w:code="9"/>
          <w:pgMar w:top="510" w:right="567" w:bottom="510" w:left="1134" w:header="284"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54339C" w:rsidTr="00F62236">
        <w:tc>
          <w:tcPr>
            <w:tcW w:w="10915" w:type="dxa"/>
          </w:tcPr>
          <w:p w:rsidR="00A537CC" w:rsidRPr="00583C33" w:rsidRDefault="00A537CC" w:rsidP="00583C33">
            <w:pPr>
              <w:pStyle w:val="OnemliNot"/>
              <w:spacing w:before="60" w:after="60"/>
              <w:jc w:val="center"/>
              <w:rPr>
                <w:rFonts w:asciiTheme="minorHAnsi" w:eastAsia="Calibri" w:hAnsiTheme="minorHAnsi" w:cstheme="minorHAnsi"/>
                <w:b w:val="0"/>
                <w:i w:val="0"/>
                <w:sz w:val="15"/>
                <w:szCs w:val="15"/>
                <w:lang w:eastAsia="en-US"/>
              </w:rPr>
            </w:pPr>
            <w:r w:rsidRPr="00583C33">
              <w:rPr>
                <w:rFonts w:asciiTheme="minorHAnsi" w:eastAsia="Calibri" w:hAnsiTheme="minorHAnsi" w:cstheme="minorHAnsi"/>
                <w:i w:val="0"/>
                <w:color w:val="000000"/>
                <w:sz w:val="15"/>
                <w:szCs w:val="15"/>
                <w:lang w:eastAsia="en-US"/>
              </w:rPr>
              <w:lastRenderedPageBreak/>
              <w:t>TARAMALI ELEKTRON MİKROSKOBU (SEM) NUMUNE KABUL KRİTERLERİ</w:t>
            </w:r>
          </w:p>
          <w:p w:rsidR="00A537CC" w:rsidRPr="00583C33" w:rsidRDefault="00A537CC" w:rsidP="00583C33">
            <w:pPr>
              <w:pStyle w:val="OnemliNot"/>
              <w:spacing w:before="0"/>
              <w:jc w:val="both"/>
              <w:rPr>
                <w:rFonts w:asciiTheme="minorHAnsi" w:eastAsia="Calibri" w:hAnsiTheme="minorHAnsi" w:cstheme="minorHAnsi"/>
                <w:b w:val="0"/>
                <w:i w:val="0"/>
                <w:sz w:val="13"/>
                <w:szCs w:val="15"/>
                <w:lang w:eastAsia="en-US"/>
              </w:rPr>
            </w:pPr>
            <w:r w:rsidRPr="00583C33">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analiz başvurusu için gerekli plan</w:t>
            </w:r>
            <w:r w:rsidR="00024CAF">
              <w:rPr>
                <w:rFonts w:asciiTheme="minorHAnsi" w:eastAsia="Calibri" w:hAnsiTheme="minorHAnsi" w:cstheme="minorHAnsi"/>
                <w:sz w:val="13"/>
                <w:szCs w:val="15"/>
                <w:lang w:eastAsia="en-US"/>
              </w:rPr>
              <w:t>lamaların yapılması sebebi ile 1</w:t>
            </w:r>
            <w:r w:rsidRPr="00583C33">
              <w:rPr>
                <w:rFonts w:asciiTheme="minorHAnsi" w:eastAsia="Calibri" w:hAnsiTheme="minorHAnsi" w:cstheme="minorHAnsi"/>
                <w:sz w:val="13"/>
                <w:szCs w:val="15"/>
                <w:lang w:eastAsia="en-US"/>
              </w:rPr>
              <w:t xml:space="preserve"> hafta önceden başvuru yapılması, Numune Kabul Birimi aracılığıyla </w:t>
            </w:r>
            <w:r w:rsidR="00263E98" w:rsidRPr="00263E98">
              <w:rPr>
                <w:rFonts w:asciiTheme="minorHAnsi" w:eastAsia="Calibri" w:hAnsiTheme="minorHAnsi" w:cstheme="minorHAnsi"/>
                <w:sz w:val="13"/>
                <w:szCs w:val="15"/>
                <w:lang w:eastAsia="en-US"/>
              </w:rPr>
              <w:t>Elektron Mikrosko</w:t>
            </w:r>
            <w:r w:rsidR="007C12CF">
              <w:rPr>
                <w:rFonts w:asciiTheme="minorHAnsi" w:eastAsia="Calibri" w:hAnsiTheme="minorHAnsi" w:cstheme="minorHAnsi"/>
                <w:sz w:val="13"/>
                <w:szCs w:val="15"/>
                <w:lang w:eastAsia="en-US"/>
              </w:rPr>
              <w:t>pi</w:t>
            </w:r>
            <w:r w:rsidR="00263E98" w:rsidRPr="00583C33">
              <w:rPr>
                <w:rFonts w:asciiTheme="minorHAnsi" w:eastAsia="Calibri" w:hAnsiTheme="minorHAnsi" w:cstheme="minorHAnsi"/>
                <w:color w:val="000000"/>
                <w:sz w:val="15"/>
                <w:szCs w:val="15"/>
                <w:lang w:eastAsia="en-US"/>
              </w:rPr>
              <w:t xml:space="preserve"> </w:t>
            </w:r>
            <w:r w:rsidRPr="00583C33">
              <w:rPr>
                <w:rFonts w:asciiTheme="minorHAnsi" w:eastAsia="Calibri" w:hAnsiTheme="minorHAnsi" w:cstheme="minorHAnsi"/>
                <w:sz w:val="13"/>
                <w:szCs w:val="15"/>
                <w:lang w:eastAsia="en-US"/>
              </w:rPr>
              <w:t>Laboratuvarı ile temasa geçilmesi gerekir.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analizleri numune sahibi eşliğinde önceden randevu verilerek yapılmaktadır. Başvurunuzun kabul edilmesine müteakip, randevunuzla ilgili tarih ve saati size bildirilecektir.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görüntüsü alınacak numuneler nemli olmayan ya da sulu olmayan katı numuneler olmalıdır. Teknik nedenlerden dolayı; kuru olmayan numunelerden SEM görüntüsü alınamaz.</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Analiz için gönderilecek numuneler toz veya katı blok halinde olabilir. Numune miktarı, toz numuneler için gözle görülür olması yeterlidir. Katı numunelerin boyutları 10 mm’yi geçmemelidir. </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Numune ambalajları numuneyi açıklayacak bilgileri içeren etikete sahip olmalıdır. Numuneler 1’den başlanarak müşteri tarafından mutlaka kodlanmalıdır. Deney Raporunda sadece numune kodları belirtilecektir.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hAnsiTheme="minorHAnsi" w:cstheme="minorHAnsi"/>
                <w:sz w:val="13"/>
                <w:szCs w:val="15"/>
              </w:rPr>
              <w:t>Numune iletken değilse (direnci 10</w:t>
            </w:r>
            <w:r w:rsidRPr="00583C33">
              <w:rPr>
                <w:rFonts w:asciiTheme="minorHAnsi" w:hAnsiTheme="minorHAnsi" w:cstheme="minorHAnsi"/>
                <w:sz w:val="13"/>
                <w:szCs w:val="15"/>
                <w:vertAlign w:val="superscript"/>
              </w:rPr>
              <w:t>-10</w:t>
            </w:r>
            <w:r w:rsidRPr="00583C33">
              <w:rPr>
                <w:rFonts w:asciiTheme="minorHAnsi" w:hAnsiTheme="minorHAnsi" w:cstheme="minorHAnsi"/>
                <w:sz w:val="13"/>
                <w:szCs w:val="15"/>
              </w:rPr>
              <w:t xml:space="preserve"> </w:t>
            </w:r>
            <w:proofErr w:type="spellStart"/>
            <w:r w:rsidRPr="00583C33">
              <w:rPr>
                <w:rFonts w:asciiTheme="minorHAnsi" w:hAnsiTheme="minorHAnsi" w:cstheme="minorHAnsi"/>
                <w:sz w:val="13"/>
                <w:szCs w:val="15"/>
              </w:rPr>
              <w:t>ohm’dan</w:t>
            </w:r>
            <w:proofErr w:type="spellEnd"/>
            <w:r w:rsidRPr="00583C33">
              <w:rPr>
                <w:rFonts w:asciiTheme="minorHAnsi" w:hAnsiTheme="minorHAnsi" w:cstheme="minorHAnsi"/>
                <w:sz w:val="13"/>
                <w:szCs w:val="15"/>
              </w:rPr>
              <w:t xml:space="preserve"> büyükse), taramalı elektron mikroskobu ile çalışırken bazı problemler ortaya çıkabilmektedir. Bu tür numunelerin kaplanması gerekmektedir. Fakat kaplama yapılması, numuneye verdiği </w:t>
            </w:r>
            <w:proofErr w:type="gramStart"/>
            <w:r w:rsidRPr="00583C33">
              <w:rPr>
                <w:rFonts w:asciiTheme="minorHAnsi" w:hAnsiTheme="minorHAnsi" w:cstheme="minorHAnsi"/>
                <w:sz w:val="13"/>
                <w:szCs w:val="15"/>
              </w:rPr>
              <w:t>kontrastlığa</w:t>
            </w:r>
            <w:proofErr w:type="gramEnd"/>
            <w:r w:rsidRPr="00583C33">
              <w:rPr>
                <w:rFonts w:asciiTheme="minorHAnsi" w:hAnsiTheme="minorHAnsi" w:cstheme="minorHAnsi"/>
                <w:sz w:val="13"/>
                <w:szCs w:val="15"/>
              </w:rPr>
              <w:t xml:space="preserve"> bağlı olarak yaklaşık 20-50 </w:t>
            </w:r>
            <w:proofErr w:type="spellStart"/>
            <w:r w:rsidRPr="00583C33">
              <w:rPr>
                <w:rFonts w:asciiTheme="minorHAnsi" w:hAnsiTheme="minorHAnsi" w:cstheme="minorHAnsi"/>
                <w:sz w:val="13"/>
                <w:szCs w:val="15"/>
              </w:rPr>
              <w:t>nm</w:t>
            </w:r>
            <w:proofErr w:type="spellEnd"/>
            <w:r w:rsidRPr="00583C33">
              <w:rPr>
                <w:rFonts w:asciiTheme="minorHAnsi" w:hAnsiTheme="minorHAnsi" w:cstheme="minorHAnsi"/>
                <w:sz w:val="13"/>
                <w:szCs w:val="15"/>
              </w:rPr>
              <w:t xml:space="preserve"> büyüklüğünün altındaki yapıların görülmesini engelleyebilmektedir.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hAnsiTheme="minorHAnsi" w:cstheme="minorHAnsi"/>
                <w:sz w:val="13"/>
                <w:szCs w:val="15"/>
              </w:rPr>
              <w:t>Kaplama yapılması, ED</w:t>
            </w:r>
            <w:r w:rsidR="00173A4D">
              <w:rPr>
                <w:rFonts w:asciiTheme="minorHAnsi" w:hAnsiTheme="minorHAnsi" w:cstheme="minorHAnsi"/>
                <w:sz w:val="13"/>
                <w:szCs w:val="15"/>
              </w:rPr>
              <w:t>S</w:t>
            </w:r>
            <w:r w:rsidRPr="00583C33">
              <w:rPr>
                <w:rFonts w:asciiTheme="minorHAnsi" w:hAnsiTheme="minorHAnsi" w:cstheme="minorHAnsi"/>
                <w:sz w:val="13"/>
                <w:szCs w:val="15"/>
              </w:rPr>
              <w:t xml:space="preserve"> analizinin malzeme içeriğinden farklı çıkmasına neden olur.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Numunelerin, numune tutuculara yerleştirilerek analize hazır hale getirilmesi ve numunelerin analiz gününe kadar uygun şartlarda (sıcaklık, nem vb.) saklanması gibi koşulların sorumluluğu müşteriye aittir. </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numuneleri analiz haftası Pazartesi günleri numune hazırlama işlemine tabi tutulur. Bu işlem, uzmanlar nezaretinde numune sahibi tarafından yapılmalıdır. Numunelerin analize hazır hale getirilmesi, numune sahibinin sorumluluğundadır.</w:t>
            </w:r>
          </w:p>
          <w:p w:rsidR="00A537CC"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Numunelerden elde edilen görüntüler CD içerisinde deney raporuyla beraber verilir. Uluğ Bey Uygulama ve Araştırma Merkezi verdiği analiz çıktısı SEM görüntülerinden sorumludur, oynanmış görüntülerden sorumlu tutulamaz. </w:t>
            </w:r>
          </w:p>
          <w:p w:rsidR="00A537CC" w:rsidRDefault="00A537CC"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İletişim için </w:t>
            </w:r>
            <w:hyperlink r:id="rId15" w:history="1">
              <w:r w:rsidR="00702194" w:rsidRPr="00DB3E93">
                <w:rPr>
                  <w:rStyle w:val="Kpr"/>
                  <w:rFonts w:asciiTheme="minorHAnsi" w:eastAsia="Calibri" w:hAnsiTheme="minorHAnsi" w:cstheme="minorHAnsi"/>
                  <w:sz w:val="13"/>
                  <w:szCs w:val="15"/>
                  <w:lang w:eastAsia="en-US"/>
                </w:rPr>
                <w:t>ulutem@gantep.edu.tr</w:t>
              </w:r>
            </w:hyperlink>
            <w:r w:rsidRPr="00583C33">
              <w:rPr>
                <w:rFonts w:asciiTheme="minorHAnsi" w:eastAsia="Calibri" w:hAnsiTheme="minorHAnsi" w:cstheme="minorHAnsi"/>
                <w:sz w:val="13"/>
                <w:szCs w:val="15"/>
                <w:lang w:eastAsia="en-US"/>
              </w:rPr>
              <w:t xml:space="preserve"> adresi kullanılabilir.</w:t>
            </w:r>
          </w:p>
          <w:p w:rsid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583C33" w:rsidRP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7A7936"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başvurusundan sonuçlanmasına kadar geçen süreçte, ULUTEM ile müşteri </w:t>
            </w:r>
            <w:r w:rsidRPr="007A7936">
              <w:rPr>
                <w:rFonts w:asciiTheme="minorHAnsi" w:eastAsia="Calibri" w:hAnsiTheme="minorHAnsi" w:cstheme="minorHAnsi"/>
                <w:sz w:val="13"/>
                <w:szCs w:val="15"/>
              </w:rPr>
              <w:t>arasındaki tüm yazışma ve ekleri bu şartnamenin bir parçası olarak kabul edilir.</w:t>
            </w:r>
          </w:p>
          <w:p w:rsidR="00A537CC" w:rsidRPr="007A7936"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7A7936">
              <w:rPr>
                <w:rFonts w:asciiTheme="minorHAnsi" w:eastAsia="Calibri" w:hAnsiTheme="minorHAnsi" w:cstheme="minorHAnsi"/>
                <w:sz w:val="13"/>
                <w:szCs w:val="15"/>
              </w:rPr>
              <w:t xml:space="preserve">Deneyler ve ücretlerinin listesi, numune kabul </w:t>
            </w:r>
            <w:proofErr w:type="gramStart"/>
            <w:r w:rsidRPr="007A7936">
              <w:rPr>
                <w:rFonts w:asciiTheme="minorHAnsi" w:eastAsia="Calibri" w:hAnsiTheme="minorHAnsi" w:cstheme="minorHAnsi"/>
                <w:sz w:val="13"/>
                <w:szCs w:val="15"/>
              </w:rPr>
              <w:t>kriterleri</w:t>
            </w:r>
            <w:proofErr w:type="gramEnd"/>
            <w:r w:rsidRPr="007A7936">
              <w:rPr>
                <w:rFonts w:asciiTheme="minorHAnsi" w:eastAsia="Calibri" w:hAnsiTheme="minorHAnsi" w:cstheme="minorHAnsi"/>
                <w:sz w:val="13"/>
                <w:szCs w:val="15"/>
              </w:rPr>
              <w:t xml:space="preserve"> ve ödeme şartları web sitesinde (</w:t>
            </w:r>
            <w:r w:rsidR="00702194" w:rsidRPr="007A7936">
              <w:rPr>
                <w:rFonts w:asciiTheme="minorHAnsi" w:eastAsia="Calibri" w:hAnsiTheme="minorHAnsi" w:cstheme="minorHAnsi"/>
                <w:sz w:val="13"/>
                <w:szCs w:val="15"/>
              </w:rPr>
              <w:t>ulutem</w:t>
            </w:r>
            <w:r w:rsidRPr="007A7936">
              <w:rPr>
                <w:rFonts w:asciiTheme="minorHAnsi" w:eastAsia="Calibri" w:hAnsiTheme="minorHAnsi" w:cstheme="minorHAnsi"/>
                <w:sz w:val="13"/>
                <w:szCs w:val="15"/>
              </w:rPr>
              <w:t>.gantep.edu.tr) ayrıntılı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7A7936">
              <w:rPr>
                <w:rFonts w:asciiTheme="minorHAnsi" w:eastAsia="Calibri" w:hAnsiTheme="minorHAnsi" w:cstheme="minorHAnsi"/>
                <w:sz w:val="13"/>
                <w:szCs w:val="15"/>
              </w:rPr>
              <w:t>ULUTEM ek bilgi veya açıklama talep etme hakkını ve hatta müşterinin muayene hizmeti talebini yerine getirmeyi</w:t>
            </w:r>
            <w:r w:rsidRPr="00583C33">
              <w:rPr>
                <w:rFonts w:asciiTheme="minorHAnsi" w:eastAsia="Calibri" w:hAnsiTheme="minorHAnsi" w:cstheme="minorHAnsi"/>
                <w:sz w:val="13"/>
                <w:szCs w:val="15"/>
              </w:rPr>
              <w:t xml:space="preserve">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w:t>
            </w:r>
            <w:proofErr w:type="gramStart"/>
            <w:r w:rsidRPr="00583C33">
              <w:rPr>
                <w:rFonts w:asciiTheme="minorHAnsi" w:eastAsia="Calibri" w:hAnsiTheme="minorHAnsi" w:cstheme="minorHAnsi"/>
                <w:sz w:val="13"/>
                <w:szCs w:val="15"/>
              </w:rPr>
              <w:t>dekontun</w:t>
            </w:r>
            <w:proofErr w:type="gramEnd"/>
            <w:r w:rsidRPr="00583C33">
              <w:rPr>
                <w:rFonts w:asciiTheme="minorHAnsi" w:eastAsia="Calibri" w:hAnsiTheme="minorHAnsi" w:cstheme="minorHAnsi"/>
                <w:sz w:val="13"/>
                <w:szCs w:val="15"/>
              </w:rPr>
              <w:t xml:space="preserv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w:t>
            </w:r>
            <w:proofErr w:type="gramStart"/>
            <w:r w:rsidRPr="00583C33">
              <w:rPr>
                <w:rFonts w:asciiTheme="minorHAnsi" w:eastAsia="Calibri" w:hAnsiTheme="minorHAnsi" w:cstheme="minorHAnsi"/>
                <w:sz w:val="13"/>
                <w:szCs w:val="15"/>
              </w:rPr>
              <w:t>kriterlerine</w:t>
            </w:r>
            <w:proofErr w:type="gramEnd"/>
            <w:r w:rsidRPr="00583C33">
              <w:rPr>
                <w:rFonts w:asciiTheme="minorHAnsi" w:eastAsia="Calibri" w:hAnsiTheme="minorHAnsi" w:cstheme="minorHAnsi"/>
                <w:sz w:val="13"/>
                <w:szCs w:val="15"/>
              </w:rPr>
              <w:t xml:space="preserv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Formu’nun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eney İstek Formu’nun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laboratuarda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w:t>
            </w:r>
            <w:proofErr w:type="gramStart"/>
            <w:r w:rsidRPr="00583C33">
              <w:rPr>
                <w:rFonts w:asciiTheme="minorHAnsi" w:hAnsiTheme="minorHAnsi" w:cstheme="minorHAnsi"/>
                <w:sz w:val="13"/>
                <w:szCs w:val="15"/>
              </w:rPr>
              <w:t>dahilinde</w:t>
            </w:r>
            <w:proofErr w:type="gramEnd"/>
            <w:r w:rsidRPr="00583C33">
              <w:rPr>
                <w:rFonts w:asciiTheme="minorHAnsi" w:hAnsiTheme="minorHAnsi" w:cstheme="minorHAnsi"/>
                <w:sz w:val="13"/>
                <w:szCs w:val="15"/>
              </w:rPr>
              <w:t xml:space="preserve"> karşılamaktan sorumludur. Hizmet </w:t>
            </w:r>
            <w:proofErr w:type="gramStart"/>
            <w:r w:rsidRPr="00583C33">
              <w:rPr>
                <w:rFonts w:asciiTheme="minorHAnsi" w:hAnsiTheme="minorHAnsi" w:cstheme="minorHAnsi"/>
                <w:sz w:val="13"/>
                <w:szCs w:val="15"/>
              </w:rPr>
              <w:t>portföyünde</w:t>
            </w:r>
            <w:proofErr w:type="gramEnd"/>
            <w:r w:rsidRPr="00583C33">
              <w:rPr>
                <w:rFonts w:asciiTheme="minorHAnsi" w:hAnsiTheme="minorHAnsi" w:cstheme="minorHAnsi"/>
                <w:sz w:val="13"/>
                <w:szCs w:val="15"/>
              </w:rPr>
              <w:t xml:space="preserv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Katalogunda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w:t>
            </w:r>
            <w:proofErr w:type="gramStart"/>
            <w:r w:rsidRPr="00583C33">
              <w:rPr>
                <w:rFonts w:asciiTheme="minorHAnsi" w:hAnsiTheme="minorHAnsi" w:cstheme="minorHAnsi"/>
                <w:sz w:val="13"/>
                <w:szCs w:val="15"/>
              </w:rPr>
              <w:t>dekontun</w:t>
            </w:r>
            <w:proofErr w:type="gramEnd"/>
            <w:r w:rsidRPr="00583C33">
              <w:rPr>
                <w:rFonts w:asciiTheme="minorHAnsi" w:hAnsiTheme="minorHAnsi" w:cstheme="minorHAnsi"/>
                <w:sz w:val="13"/>
                <w:szCs w:val="15"/>
              </w:rPr>
              <w:t xml:space="preserv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w:t>
            </w:r>
            <w:proofErr w:type="gramStart"/>
            <w:r w:rsidRPr="00583C33">
              <w:rPr>
                <w:rFonts w:asciiTheme="minorHAnsi" w:hAnsiTheme="minorHAnsi" w:cstheme="minorHAnsi"/>
                <w:color w:val="000000" w:themeColor="text1"/>
                <w:sz w:val="13"/>
                <w:szCs w:val="15"/>
              </w:rPr>
              <w:t>prosedüre</w:t>
            </w:r>
            <w:proofErr w:type="gramEnd"/>
            <w:r w:rsidRPr="00583C33">
              <w:rPr>
                <w:rFonts w:asciiTheme="minorHAnsi" w:hAnsiTheme="minorHAnsi" w:cstheme="minorHAnsi"/>
                <w:color w:val="000000" w:themeColor="text1"/>
                <w:sz w:val="13"/>
                <w:szCs w:val="15"/>
              </w:rPr>
              <w:t xml:space="preserv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Sistemi”ni uygulayarak, müşteriden gelen beğeni, öneri, şikayet ve itirazları en kısa sürede, objektif, adil </w:t>
            </w:r>
            <w:proofErr w:type="gramStart"/>
            <w:r w:rsidRPr="00583C33">
              <w:rPr>
                <w:rFonts w:asciiTheme="minorHAnsi" w:hAnsiTheme="minorHAnsi" w:cstheme="minorHAnsi"/>
                <w:sz w:val="13"/>
                <w:szCs w:val="15"/>
              </w:rPr>
              <w:t xml:space="preserve">ve </w:t>
            </w:r>
            <w:r w:rsidR="00306A7D" w:rsidRPr="00583C33">
              <w:rPr>
                <w:rFonts w:asciiTheme="minorHAnsi" w:hAnsiTheme="minorHAnsi" w:cstheme="minorHAnsi"/>
                <w:sz w:val="13"/>
                <w:szCs w:val="15"/>
              </w:rPr>
              <w:t xml:space="preserve"> </w:t>
            </w:r>
            <w:r w:rsidRPr="00583C33">
              <w:rPr>
                <w:rFonts w:asciiTheme="minorHAnsi" w:hAnsiTheme="minorHAnsi" w:cstheme="minorHAnsi"/>
                <w:sz w:val="13"/>
                <w:szCs w:val="15"/>
              </w:rPr>
              <w:t>yasal</w:t>
            </w:r>
            <w:proofErr w:type="gramEnd"/>
            <w:r w:rsidRPr="00583C33">
              <w:rPr>
                <w:rFonts w:asciiTheme="minorHAnsi" w:hAnsiTheme="minorHAnsi" w:cstheme="minorHAnsi"/>
                <w:sz w:val="13"/>
                <w:szCs w:val="15"/>
              </w:rPr>
              <w:t xml:space="preserve">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Pr="00583C33">
              <w:rPr>
                <w:rFonts w:asciiTheme="minorHAnsi" w:hAnsiTheme="minorHAnsi" w:cstheme="minorHAnsi"/>
                <w:color w:val="000000" w:themeColor="text1"/>
                <w:sz w:val="13"/>
                <w:szCs w:val="15"/>
              </w:rPr>
              <w:t xml:space="preserve">itirazlar +90 (342) 3172961-63 numaralı telefon veya </w:t>
            </w:r>
            <w:r w:rsidR="00702194">
              <w:rPr>
                <w:rFonts w:asciiTheme="minorHAnsi" w:hAnsiTheme="minorHAnsi" w:cstheme="minorHAnsi"/>
                <w:color w:val="000000" w:themeColor="text1"/>
                <w:sz w:val="13"/>
                <w:szCs w:val="15"/>
              </w:rPr>
              <w:t>ulutem</w:t>
            </w:r>
            <w:r w:rsidR="00D608DF">
              <w:rPr>
                <w:rFonts w:asciiTheme="minorHAnsi" w:hAnsiTheme="minorHAnsi" w:cstheme="minorHAnsi"/>
                <w:color w:val="000000" w:themeColor="text1"/>
                <w:sz w:val="13"/>
                <w:szCs w:val="15"/>
              </w:rPr>
              <w:t>kalite</w:t>
            </w:r>
            <w:r w:rsidRPr="00583C33">
              <w:rPr>
                <w:rFonts w:asciiTheme="minorHAnsi" w:hAnsiTheme="minorHAnsi" w:cstheme="minorHAnsi"/>
                <w:color w:val="000000" w:themeColor="text1"/>
                <w:sz w:val="13"/>
                <w:szCs w:val="15"/>
              </w:rPr>
              <w:t>@gantep.edu.tr e-posta adresi üzerinden iletilebilir</w:t>
            </w:r>
            <w:r w:rsidRPr="00583C33">
              <w:rPr>
                <w:rFonts w:asciiTheme="minorHAnsi" w:hAnsiTheme="minorHAnsi" w:cstheme="minorHAnsi"/>
                <w:sz w:val="13"/>
                <w:szCs w:val="15"/>
              </w:rPr>
              <w:t xml:space="preserve">. </w:t>
            </w:r>
          </w:p>
          <w:p w:rsidR="00A537CC"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54339C" w:rsidRDefault="00F37420" w:rsidP="00583C33">
            <w:pPr>
              <w:pStyle w:val="ListeParagraf"/>
              <w:tabs>
                <w:tab w:val="num" w:pos="6031"/>
              </w:tabs>
              <w:ind w:left="425"/>
              <w:jc w:val="both"/>
              <w:rPr>
                <w:rFonts w:asciiTheme="minorHAnsi" w:hAnsiTheme="minorHAnsi" w:cstheme="minorHAnsi"/>
                <w:sz w:val="18"/>
                <w:szCs w:val="18"/>
              </w:rPr>
            </w:pPr>
            <w:r w:rsidRPr="004631D6">
              <w:rPr>
                <w:rFonts w:asciiTheme="minorHAnsi" w:hAnsiTheme="minorHAnsi" w:cstheme="minorHAnsi"/>
                <w:sz w:val="15"/>
                <w:szCs w:val="15"/>
              </w:rPr>
              <w:t xml:space="preserve"> </w:t>
            </w:r>
          </w:p>
        </w:tc>
      </w:tr>
    </w:tbl>
    <w:p w:rsidR="00583C33" w:rsidRDefault="00583C33" w:rsidP="00583C33">
      <w:pPr>
        <w:rPr>
          <w:rFonts w:asciiTheme="minorHAnsi" w:hAnsiTheme="minorHAnsi"/>
          <w:sz w:val="6"/>
          <w:szCs w:val="6"/>
        </w:rPr>
        <w:sectPr w:rsidR="00583C33" w:rsidSect="00583C33">
          <w:headerReference w:type="default" r:id="rId16"/>
          <w:footerReference w:type="default" r:id="rId17"/>
          <w:pgSz w:w="11906" w:h="16838" w:code="9"/>
          <w:pgMar w:top="510" w:right="567" w:bottom="510" w:left="1134" w:header="284" w:footer="284" w:gutter="0"/>
          <w:cols w:space="720"/>
          <w:docGrid w:linePitch="360"/>
        </w:sectPr>
      </w:pPr>
    </w:p>
    <w:p w:rsidR="007E56CE" w:rsidRPr="00F37420" w:rsidRDefault="007E56CE">
      <w:pPr>
        <w:rPr>
          <w:rFonts w:asciiTheme="minorHAnsi" w:hAnsiTheme="minorHAnsi"/>
          <w:sz w:val="6"/>
          <w:szCs w:val="6"/>
        </w:rPr>
      </w:pPr>
    </w:p>
    <w:sectPr w:rsidR="007E56CE" w:rsidRPr="00F37420"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09" w:rsidRDefault="00005009" w:rsidP="007E56CE">
      <w:r>
        <w:separator/>
      </w:r>
    </w:p>
  </w:endnote>
  <w:endnote w:type="continuationSeparator" w:id="0">
    <w:p w:rsidR="00005009" w:rsidRDefault="00005009"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iryo">
    <w:altName w:val="MS Gothic"/>
    <w:panose1 w:val="020B0604030504040204"/>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DF" w:rsidRDefault="00D608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rPr>
      <w:id w:val="272124691"/>
      <w:docPartObj>
        <w:docPartGallery w:val="Page Numbers (Bottom of Page)"/>
        <w:docPartUnique/>
      </w:docPartObj>
    </w:sdtPr>
    <w:sdtEndPr>
      <w:rPr>
        <w:b w:val="0"/>
        <w:i w:val="0"/>
        <w14:shadow w14:blurRad="50800" w14:dist="38100" w14:dir="2700000" w14:sx="100000" w14:sy="100000" w14:kx="0" w14:ky="0" w14:algn="tl">
          <w14:srgbClr w14:val="000000">
            <w14:alpha w14:val="60000"/>
          </w14:srgbClr>
        </w14:shadow>
      </w:rPr>
    </w:sdtEndPr>
    <w:sdtContent>
      <w:sdt>
        <w:sdtPr>
          <w:rPr>
            <w:rFonts w:ascii="Calibri" w:hAnsi="Calibri" w:cs="Calibri"/>
            <w:b/>
            <w:i/>
            <w:sz w:val="18"/>
            <w:szCs w:val="18"/>
          </w:rPr>
          <w:id w:val="272124692"/>
          <w:docPartObj>
            <w:docPartGallery w:val="Page Numbers (Top of Page)"/>
            <w:docPartUnique/>
          </w:docPartObj>
        </w:sdtPr>
        <w:sdtEndPr>
          <w:rPr>
            <w:b w:val="0"/>
            <w:i w:val="0"/>
            <w14:shadow w14:blurRad="50800" w14:dist="38100" w14:dir="2700000" w14:sx="100000" w14:sy="100000" w14:kx="0" w14:ky="0" w14:algn="tl">
              <w14:srgbClr w14:val="000000">
                <w14:alpha w14:val="60000"/>
              </w14:srgbClr>
            </w14:shadow>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CD1109"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CD1109"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2C746E"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703F94" w:rsidRPr="00B52A84">
              <w:rPr>
                <w:rFonts w:ascii="Calibri" w:hAnsi="Calibri" w:cs="Calibri"/>
                <w:b w:val="0"/>
                <w:i w:val="0"/>
                <w:sz w:val="18"/>
                <w:szCs w:val="18"/>
              </w:rPr>
              <w:t>SEM -01</w:t>
            </w:r>
            <w:r w:rsidRPr="00B52A84">
              <w:rPr>
                <w:rFonts w:ascii="Calibri" w:hAnsi="Calibri" w:cs="Calibri"/>
                <w:b w:val="0"/>
                <w:i w:val="0"/>
                <w:sz w:val="18"/>
                <w:szCs w:val="18"/>
              </w:rPr>
              <w:t xml:space="preserve">     </w:t>
            </w:r>
            <w:r w:rsidR="00703F94" w:rsidRPr="00B52A84">
              <w:rPr>
                <w:rFonts w:ascii="Calibri" w:hAnsi="Calibri" w:cs="Calibri"/>
                <w:b w:val="0"/>
                <w:i w:val="0"/>
                <w:sz w:val="18"/>
                <w:szCs w:val="18"/>
              </w:rPr>
              <w:t xml:space="preserve"> </w:t>
            </w:r>
            <w:proofErr w:type="spellStart"/>
            <w:proofErr w:type="gramStart"/>
            <w:r w:rsidR="00D608DF">
              <w:rPr>
                <w:rFonts w:ascii="Calibri" w:hAnsi="Calibri" w:cs="Calibri"/>
                <w:b w:val="0"/>
                <w:i w:val="0"/>
                <w:sz w:val="18"/>
                <w:szCs w:val="18"/>
              </w:rPr>
              <w:t>Rev.No</w:t>
            </w:r>
            <w:proofErr w:type="spellEnd"/>
            <w:proofErr w:type="gramEnd"/>
            <w:r w:rsidR="00D608DF">
              <w:rPr>
                <w:rFonts w:ascii="Calibri" w:hAnsi="Calibri" w:cs="Calibri"/>
                <w:b w:val="0"/>
                <w:i w:val="0"/>
                <w:sz w:val="18"/>
                <w:szCs w:val="18"/>
              </w:rPr>
              <w:t>/Tarih: 02/25</w:t>
            </w:r>
            <w:r w:rsidRPr="00B52A84">
              <w:rPr>
                <w:rFonts w:ascii="Calibri" w:hAnsi="Calibri" w:cs="Calibri"/>
                <w:b w:val="0"/>
                <w:i w:val="0"/>
                <w:sz w:val="18"/>
                <w:szCs w:val="18"/>
              </w:rPr>
              <w:t>.</w:t>
            </w:r>
            <w:r w:rsidR="00D608DF">
              <w:rPr>
                <w:rFonts w:ascii="Calibri" w:hAnsi="Calibri" w:cs="Calibri"/>
                <w:b w:val="0"/>
                <w:i w:val="0"/>
                <w:sz w:val="18"/>
                <w:szCs w:val="18"/>
              </w:rPr>
              <w:t>12.2019</w:t>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3C38B0"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3C38B0" w:rsidRPr="00741F99">
              <w:rPr>
                <w:rFonts w:ascii="Calibri" w:hAnsi="Calibri" w:cs="Calibri"/>
                <w:b w:val="0"/>
                <w:i w:val="0"/>
                <w:sz w:val="18"/>
                <w:szCs w:val="18"/>
              </w:rPr>
              <w:fldChar w:fldCharType="separate"/>
            </w:r>
            <w:r w:rsidR="00D608DF">
              <w:rPr>
                <w:rFonts w:ascii="Calibri" w:hAnsi="Calibri" w:cs="Calibri"/>
                <w:b w:val="0"/>
                <w:i w:val="0"/>
                <w:noProof/>
                <w:sz w:val="18"/>
                <w:szCs w:val="18"/>
              </w:rPr>
              <w:t>1</w:t>
            </w:r>
            <w:r w:rsidR="003C38B0"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3C38B0"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3C38B0" w:rsidRPr="00741F99">
              <w:rPr>
                <w:rFonts w:ascii="Calibri" w:hAnsi="Calibri" w:cs="Calibri"/>
                <w:b w:val="0"/>
                <w:i w:val="0"/>
                <w:sz w:val="18"/>
                <w:szCs w:val="18"/>
              </w:rPr>
              <w:fldChar w:fldCharType="separate"/>
            </w:r>
            <w:r w:rsidR="00D608DF">
              <w:rPr>
                <w:rFonts w:ascii="Calibri" w:hAnsi="Calibri" w:cs="Calibri"/>
                <w:b w:val="0"/>
                <w:i w:val="0"/>
                <w:noProof/>
                <w:sz w:val="18"/>
                <w:szCs w:val="18"/>
              </w:rPr>
              <w:t>2</w:t>
            </w:r>
            <w:r w:rsidR="003C38B0" w:rsidRPr="00741F99">
              <w:rPr>
                <w:rFonts w:ascii="Calibri" w:hAnsi="Calibri" w:cs="Calibri"/>
                <w:b w:val="0"/>
                <w:i w:val="0"/>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DF" w:rsidRDefault="00D608D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rPr>
      <w:id w:val="272124693"/>
      <w:docPartObj>
        <w:docPartGallery w:val="Page Numbers (Bottom of Page)"/>
        <w:docPartUnique/>
      </w:docPartObj>
    </w:sdtPr>
    <w:sdtEndPr/>
    <w:sdtContent>
      <w:sdt>
        <w:sdtPr>
          <w:rPr>
            <w:rFonts w:ascii="Calibri" w:hAnsi="Calibri" w:cs="Calibri"/>
            <w:b w:val="0"/>
            <w:i w:val="0"/>
            <w:sz w:val="18"/>
            <w:szCs w:val="18"/>
          </w:rPr>
          <w:id w:val="272124694"/>
          <w:docPartObj>
            <w:docPartGallery w:val="Page Numbers (Top of Page)"/>
            <w:docPartUnique/>
          </w:docPartObj>
        </w:sdtPr>
        <w:sdtEndPr/>
        <w:sdtContent>
          <w:p w:rsidR="002C746E" w:rsidRPr="007E56CE" w:rsidRDefault="00217B8E" w:rsidP="0020687B">
            <w:pPr>
              <w:pStyle w:val="OnemliNot"/>
              <w:spacing w:before="0"/>
              <w:ind w:hanging="567"/>
              <w:rPr>
                <w:rFonts w:ascii="Calibri" w:hAnsi="Calibri" w:cs="Calibri"/>
                <w:b w:val="0"/>
                <w:i w:val="0"/>
                <w:sz w:val="18"/>
                <w:szCs w:val="18"/>
              </w:rPr>
            </w:pPr>
            <w:r>
              <w:rPr>
                <w:rFonts w:ascii="Calibri" w:hAnsi="Calibri" w:cs="Calibri"/>
                <w:b w:val="0"/>
                <w:i w:val="0"/>
                <w:sz w:val="18"/>
                <w:szCs w:val="18"/>
              </w:rPr>
              <w:t xml:space="preserve">F-SEM -01      </w:t>
            </w:r>
            <w:proofErr w:type="spellStart"/>
            <w:proofErr w:type="gramStart"/>
            <w:r>
              <w:rPr>
                <w:rFonts w:ascii="Calibri" w:hAnsi="Calibri" w:cs="Calibri"/>
                <w:b w:val="0"/>
                <w:i w:val="0"/>
                <w:sz w:val="18"/>
                <w:szCs w:val="18"/>
              </w:rPr>
              <w:t>Rev.No</w:t>
            </w:r>
            <w:proofErr w:type="spellEnd"/>
            <w:proofErr w:type="gramEnd"/>
            <w:r>
              <w:rPr>
                <w:rFonts w:ascii="Calibri" w:hAnsi="Calibri" w:cs="Calibri"/>
                <w:b w:val="0"/>
                <w:i w:val="0"/>
                <w:sz w:val="18"/>
                <w:szCs w:val="18"/>
              </w:rPr>
              <w:t>/Tarih: 02/25.12.2019</w:t>
            </w:r>
            <w:r w:rsidR="0020687B">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0687B">
              <w:rPr>
                <w:rFonts w:ascii="Calibri" w:hAnsi="Calibri" w:cs="Calibri"/>
                <w:b w:val="0"/>
                <w:i w:val="0"/>
                <w:sz w:val="18"/>
                <w:szCs w:val="18"/>
              </w:rPr>
              <w:tab/>
            </w:r>
            <w:r w:rsidR="002C746E" w:rsidRPr="00741F99">
              <w:rPr>
                <w:rFonts w:ascii="Calibri" w:hAnsi="Calibri" w:cs="Calibri"/>
                <w:b w:val="0"/>
                <w:i w:val="0"/>
                <w:sz w:val="18"/>
                <w:szCs w:val="18"/>
              </w:rPr>
              <w:tab/>
              <w:t xml:space="preserve"> </w:t>
            </w:r>
            <w:r w:rsidR="00A91C20">
              <w:rPr>
                <w:rFonts w:ascii="Calibri" w:hAnsi="Calibri" w:cs="Calibri"/>
                <w:b w:val="0"/>
                <w:i w:val="0"/>
                <w:sz w:val="18"/>
                <w:szCs w:val="18"/>
              </w:rPr>
              <w:tab/>
            </w:r>
            <w:r w:rsidR="002C746E" w:rsidRPr="00741F99">
              <w:rPr>
                <w:rFonts w:ascii="Calibri" w:hAnsi="Calibri" w:cs="Calibri"/>
                <w:b w:val="0"/>
                <w:i w:val="0"/>
                <w:sz w:val="18"/>
                <w:szCs w:val="18"/>
              </w:rPr>
              <w:t xml:space="preserve">        </w:t>
            </w:r>
            <w:r w:rsidR="003C38B0"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3C38B0" w:rsidRPr="00741F99">
              <w:rPr>
                <w:rFonts w:ascii="Calibri" w:hAnsi="Calibri" w:cs="Calibri"/>
                <w:b w:val="0"/>
                <w:i w:val="0"/>
                <w:sz w:val="18"/>
                <w:szCs w:val="18"/>
              </w:rPr>
              <w:fldChar w:fldCharType="separate"/>
            </w:r>
            <w:r w:rsidR="00D608DF">
              <w:rPr>
                <w:rFonts w:ascii="Calibri" w:hAnsi="Calibri" w:cs="Calibri"/>
                <w:b w:val="0"/>
                <w:i w:val="0"/>
                <w:noProof/>
                <w:sz w:val="18"/>
                <w:szCs w:val="18"/>
              </w:rPr>
              <w:t>2</w:t>
            </w:r>
            <w:r w:rsidR="003C38B0"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3C38B0"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3C38B0" w:rsidRPr="00741F99">
              <w:rPr>
                <w:rFonts w:ascii="Calibri" w:hAnsi="Calibri" w:cs="Calibri"/>
                <w:b w:val="0"/>
                <w:i w:val="0"/>
                <w:sz w:val="18"/>
                <w:szCs w:val="18"/>
              </w:rPr>
              <w:fldChar w:fldCharType="separate"/>
            </w:r>
            <w:r w:rsidR="00D608DF">
              <w:rPr>
                <w:rFonts w:ascii="Calibri" w:hAnsi="Calibri" w:cs="Calibri"/>
                <w:b w:val="0"/>
                <w:i w:val="0"/>
                <w:noProof/>
                <w:sz w:val="18"/>
                <w:szCs w:val="18"/>
              </w:rPr>
              <w:t>2</w:t>
            </w:r>
            <w:r w:rsidR="003C38B0" w:rsidRPr="00741F99">
              <w:rPr>
                <w:rFonts w:ascii="Calibri" w:hAnsi="Calibri" w:cs="Calibri"/>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09" w:rsidRDefault="00005009" w:rsidP="007E56CE">
      <w:r>
        <w:separator/>
      </w:r>
    </w:p>
  </w:footnote>
  <w:footnote w:type="continuationSeparator" w:id="0">
    <w:p w:rsidR="00005009" w:rsidRDefault="00005009"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DF" w:rsidRDefault="00D608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647"/>
    </w:tblGrid>
    <w:tr w:rsidR="002C746E"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2C746E" w:rsidRPr="006164B5" w:rsidRDefault="002C746E"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2C746E" w:rsidRPr="00184903" w:rsidRDefault="002C746E" w:rsidP="00184903">
          <w:pPr>
            <w:pStyle w:val="MerkeziLab"/>
            <w:ind w:left="-266"/>
            <w:rPr>
              <w:rFonts w:ascii="Calibri" w:hAnsi="Calibri" w:cs="Calibri"/>
              <w:sz w:val="28"/>
              <w:szCs w:val="22"/>
            </w:rPr>
          </w:pPr>
          <w:r w:rsidRPr="00184903">
            <w:rPr>
              <w:rFonts w:ascii="Calibri" w:hAnsi="Calibri" w:cs="Calibri"/>
              <w:sz w:val="28"/>
              <w:szCs w:val="22"/>
            </w:rPr>
            <w:t>GAZİANTEP ÜNİVERSİTESİ</w:t>
          </w:r>
        </w:p>
        <w:p w:rsidR="0073718B" w:rsidRPr="00184903" w:rsidRDefault="002C746E" w:rsidP="0073718B">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sidR="0073718B">
            <w:rPr>
              <w:rFonts w:ascii="Calibri" w:hAnsi="Calibri" w:cs="Calibri"/>
              <w:sz w:val="28"/>
              <w:szCs w:val="22"/>
            </w:rPr>
            <w:t xml:space="preserve"> (ULUTEM)</w:t>
          </w:r>
        </w:p>
        <w:p w:rsidR="002C746E" w:rsidRPr="00675E28" w:rsidRDefault="002C746E" w:rsidP="001849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 xml:space="preserve">Üniversite Bulvarı 27310 </w:t>
          </w:r>
          <w:proofErr w:type="gramStart"/>
          <w:r w:rsidRPr="00675E28">
            <w:rPr>
              <w:rFonts w:asciiTheme="minorHAnsi" w:hAnsiTheme="minorHAnsi" w:cstheme="minorHAnsi"/>
              <w:b w:val="0"/>
              <w:color w:val="000000"/>
              <w:sz w:val="20"/>
              <w:szCs w:val="18"/>
              <w:shd w:val="clear" w:color="auto" w:fill="FFFFFF"/>
            </w:rPr>
            <w:t>Şehitkamil</w:t>
          </w:r>
          <w:proofErr w:type="gramEnd"/>
          <w:r w:rsidRPr="00675E28">
            <w:rPr>
              <w:rFonts w:asciiTheme="minorHAnsi" w:hAnsiTheme="minorHAnsi" w:cstheme="minorHAnsi"/>
              <w:b w:val="0"/>
              <w:color w:val="000000"/>
              <w:sz w:val="20"/>
              <w:szCs w:val="18"/>
              <w:shd w:val="clear" w:color="auto" w:fill="FFFFFF"/>
            </w:rPr>
            <w:t xml:space="preserve"> - Gaziantep, TÜRKİYE</w:t>
          </w:r>
        </w:p>
        <w:p w:rsidR="002C746E" w:rsidRPr="00675E28" w:rsidRDefault="002C746E"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w:t>
          </w:r>
          <w:r w:rsidRPr="00675E28">
            <w:rPr>
              <w:rFonts w:asciiTheme="minorHAnsi" w:hAnsiTheme="minorHAnsi" w:cstheme="minorHAnsi"/>
              <w:szCs w:val="18"/>
            </w:rPr>
            <w:t xml:space="preserve"> </w:t>
          </w:r>
          <w:r w:rsidRPr="00675E28">
            <w:rPr>
              <w:rFonts w:asciiTheme="minorHAnsi" w:hAnsiTheme="minorHAnsi" w:cstheme="minorHAnsi"/>
              <w:bCs/>
              <w:szCs w:val="18"/>
            </w:rPr>
            <w:t>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w:t>
          </w:r>
          <w:r w:rsidR="00675E28" w:rsidRPr="00675E28">
            <w:rPr>
              <w:rFonts w:asciiTheme="minorHAnsi" w:hAnsiTheme="minorHAnsi" w:cstheme="minorHAnsi"/>
              <w:szCs w:val="18"/>
            </w:rPr>
            <w:t>0342 317 29 67</w:t>
          </w:r>
          <w:r w:rsidRPr="00675E28">
            <w:rPr>
              <w:rFonts w:asciiTheme="minorHAnsi" w:hAnsiTheme="minorHAnsi" w:cstheme="minorHAnsi"/>
              <w:szCs w:val="18"/>
            </w:rPr>
            <w:t xml:space="preserve"> </w:t>
          </w:r>
        </w:p>
        <w:p w:rsidR="002C746E" w:rsidRPr="006164B5" w:rsidRDefault="002C746E" w:rsidP="00184903">
          <w:pPr>
            <w:pStyle w:val="Telefon"/>
            <w:tabs>
              <w:tab w:val="center" w:pos="3807"/>
              <w:tab w:val="right" w:pos="8289"/>
            </w:tabs>
            <w:spacing w:after="0"/>
            <w:ind w:left="-675"/>
            <w:rPr>
              <w:rFonts w:ascii="Calibri" w:hAnsi="Calibri" w:cs="Calibri"/>
            </w:rPr>
          </w:pPr>
          <w:proofErr w:type="gramStart"/>
          <w:r w:rsidRPr="00675E28">
            <w:rPr>
              <w:rFonts w:asciiTheme="minorHAnsi" w:hAnsiTheme="minorHAnsi" w:cstheme="minorHAnsi"/>
              <w:szCs w:val="18"/>
            </w:rPr>
            <w:t>e</w:t>
          </w:r>
          <w:proofErr w:type="gramEnd"/>
          <w:r w:rsidRPr="00675E28">
            <w:rPr>
              <w:rFonts w:asciiTheme="minorHAnsi" w:hAnsiTheme="minorHAnsi" w:cstheme="minorHAnsi"/>
              <w:szCs w:val="18"/>
            </w:rPr>
            <w:t>-posta</w:t>
          </w:r>
          <w:r w:rsidRPr="00675E28">
            <w:rPr>
              <w:rFonts w:asciiTheme="minorHAnsi" w:hAnsiTheme="minorHAnsi" w:cstheme="minorHAnsi"/>
              <w:color w:val="000000" w:themeColor="text1"/>
              <w:szCs w:val="18"/>
            </w:rPr>
            <w:t xml:space="preserve">: </w:t>
          </w:r>
          <w:hyperlink r:id="rId2" w:history="1">
            <w:bookmarkStart w:id="0" w:name="_GoBack"/>
            <w:r w:rsidRPr="00675E28">
              <w:rPr>
                <w:rStyle w:val="Kpr"/>
                <w:rFonts w:asciiTheme="minorHAnsi" w:hAnsiTheme="minorHAnsi" w:cstheme="minorHAnsi"/>
                <w:color w:val="000000" w:themeColor="text1"/>
                <w:szCs w:val="18"/>
                <w:u w:val="none"/>
              </w:rPr>
              <w:t>ulugbey</w:t>
            </w:r>
            <w:bookmarkEnd w:id="0"/>
            <w:r w:rsidRPr="00675E28">
              <w:rPr>
                <w:rStyle w:val="Kpr"/>
                <w:rFonts w:asciiTheme="minorHAnsi" w:hAnsiTheme="minorHAnsi" w:cstheme="minorHAnsi"/>
                <w:color w:val="000000" w:themeColor="text1"/>
                <w:szCs w:val="18"/>
                <w:u w:val="none"/>
              </w:rPr>
              <w:t>@gantep.edu.tr</w:t>
            </w:r>
          </w:hyperlink>
          <w:r w:rsidRPr="00675E28">
            <w:rPr>
              <w:rFonts w:asciiTheme="minorHAnsi" w:hAnsiTheme="minorHAnsi" w:cstheme="minorHAnsi"/>
              <w:szCs w:val="18"/>
            </w:rPr>
            <w:t xml:space="preserve"> </w:t>
          </w:r>
          <w:r w:rsidR="006F4620">
            <w:rPr>
              <w:rFonts w:asciiTheme="minorHAnsi" w:hAnsiTheme="minorHAnsi" w:cstheme="minorHAnsi"/>
              <w:szCs w:val="18"/>
            </w:rPr>
            <w:t>http://ulugbey.gantep.edu.tr</w:t>
          </w:r>
        </w:p>
      </w:tc>
    </w:tr>
    <w:tr w:rsidR="002C746E" w:rsidRPr="006164B5" w:rsidTr="00E440BD">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2C746E" w:rsidRPr="00000052" w:rsidRDefault="002C746E" w:rsidP="002C746E">
          <w:pPr>
            <w:pStyle w:val="Baslik"/>
            <w:snapToGrid w:val="0"/>
            <w:spacing w:before="0" w:after="0"/>
            <w:rPr>
              <w:rFonts w:asciiTheme="minorHAnsi" w:hAnsiTheme="minorHAnsi" w:cstheme="minorHAnsi"/>
              <w:i w:val="0"/>
              <w:sz w:val="28"/>
              <w:szCs w:val="28"/>
            </w:rPr>
          </w:pPr>
          <w:r w:rsidRPr="00184903">
            <w:rPr>
              <w:rFonts w:ascii="Calibri" w:hAnsi="Calibri" w:cs="Calibri"/>
              <w:i w:val="0"/>
              <w:sz w:val="28"/>
              <w:szCs w:val="28"/>
            </w:rPr>
            <w:t>TARAMALI ELEKTRON MİKROSKOBU (SEM) DENEY İSTEK FORMU</w:t>
          </w:r>
        </w:p>
      </w:tc>
    </w:tr>
  </w:tbl>
  <w:p w:rsidR="002C746E" w:rsidRPr="007E56CE" w:rsidRDefault="002C746E">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DF" w:rsidRDefault="00D608D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CC" w:rsidRPr="007E56CE" w:rsidRDefault="00F239CC">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5009"/>
    <w:rsid w:val="00012957"/>
    <w:rsid w:val="00015F55"/>
    <w:rsid w:val="00024CAF"/>
    <w:rsid w:val="0002790A"/>
    <w:rsid w:val="00033020"/>
    <w:rsid w:val="0003657D"/>
    <w:rsid w:val="0006375B"/>
    <w:rsid w:val="000922BD"/>
    <w:rsid w:val="000B18DC"/>
    <w:rsid w:val="000B32BA"/>
    <w:rsid w:val="000D13A1"/>
    <w:rsid w:val="000E5685"/>
    <w:rsid w:val="001261D7"/>
    <w:rsid w:val="00150A27"/>
    <w:rsid w:val="00152122"/>
    <w:rsid w:val="00163944"/>
    <w:rsid w:val="001659A5"/>
    <w:rsid w:val="00173A4D"/>
    <w:rsid w:val="00182E44"/>
    <w:rsid w:val="00184903"/>
    <w:rsid w:val="001918C1"/>
    <w:rsid w:val="001D2335"/>
    <w:rsid w:val="0020687B"/>
    <w:rsid w:val="00217B8E"/>
    <w:rsid w:val="00232D48"/>
    <w:rsid w:val="00237EEC"/>
    <w:rsid w:val="00263E98"/>
    <w:rsid w:val="00271A27"/>
    <w:rsid w:val="0029698A"/>
    <w:rsid w:val="002C746E"/>
    <w:rsid w:val="002D56DF"/>
    <w:rsid w:val="002E40D9"/>
    <w:rsid w:val="00306A7D"/>
    <w:rsid w:val="003244F3"/>
    <w:rsid w:val="00332250"/>
    <w:rsid w:val="00352C8B"/>
    <w:rsid w:val="00372D37"/>
    <w:rsid w:val="003740D9"/>
    <w:rsid w:val="00380957"/>
    <w:rsid w:val="003864EC"/>
    <w:rsid w:val="003A1B83"/>
    <w:rsid w:val="003B29B4"/>
    <w:rsid w:val="003C120F"/>
    <w:rsid w:val="003C38B0"/>
    <w:rsid w:val="003D5FAF"/>
    <w:rsid w:val="00437A7A"/>
    <w:rsid w:val="00451EE1"/>
    <w:rsid w:val="00454FA8"/>
    <w:rsid w:val="004631D6"/>
    <w:rsid w:val="004900CC"/>
    <w:rsid w:val="004A19B4"/>
    <w:rsid w:val="004A7E3F"/>
    <w:rsid w:val="004B36BB"/>
    <w:rsid w:val="004C6E10"/>
    <w:rsid w:val="004D0DAC"/>
    <w:rsid w:val="004F54D0"/>
    <w:rsid w:val="005057C0"/>
    <w:rsid w:val="005639FC"/>
    <w:rsid w:val="00565F65"/>
    <w:rsid w:val="00571098"/>
    <w:rsid w:val="00575CBB"/>
    <w:rsid w:val="00583C33"/>
    <w:rsid w:val="00590B4A"/>
    <w:rsid w:val="005B53C8"/>
    <w:rsid w:val="005F020A"/>
    <w:rsid w:val="00610A5A"/>
    <w:rsid w:val="0061461F"/>
    <w:rsid w:val="00673B9B"/>
    <w:rsid w:val="00673C7D"/>
    <w:rsid w:val="00674004"/>
    <w:rsid w:val="00675E28"/>
    <w:rsid w:val="00677BDE"/>
    <w:rsid w:val="006815FF"/>
    <w:rsid w:val="00685DEE"/>
    <w:rsid w:val="006A10DF"/>
    <w:rsid w:val="006A785C"/>
    <w:rsid w:val="006F4620"/>
    <w:rsid w:val="00702194"/>
    <w:rsid w:val="00703F94"/>
    <w:rsid w:val="00713AE8"/>
    <w:rsid w:val="007242E6"/>
    <w:rsid w:val="00732399"/>
    <w:rsid w:val="0073718B"/>
    <w:rsid w:val="00750580"/>
    <w:rsid w:val="00773137"/>
    <w:rsid w:val="00773F93"/>
    <w:rsid w:val="00775828"/>
    <w:rsid w:val="00795BE1"/>
    <w:rsid w:val="00796643"/>
    <w:rsid w:val="007A4507"/>
    <w:rsid w:val="007A4783"/>
    <w:rsid w:val="007A7936"/>
    <w:rsid w:val="007B6844"/>
    <w:rsid w:val="007C12CF"/>
    <w:rsid w:val="007D441C"/>
    <w:rsid w:val="007E56CE"/>
    <w:rsid w:val="007F04CB"/>
    <w:rsid w:val="008668AF"/>
    <w:rsid w:val="00885BEA"/>
    <w:rsid w:val="00892A00"/>
    <w:rsid w:val="008949B4"/>
    <w:rsid w:val="008D33EF"/>
    <w:rsid w:val="00916463"/>
    <w:rsid w:val="00916C84"/>
    <w:rsid w:val="00933309"/>
    <w:rsid w:val="00956DBF"/>
    <w:rsid w:val="009927BB"/>
    <w:rsid w:val="009A3290"/>
    <w:rsid w:val="009C5751"/>
    <w:rsid w:val="009F410C"/>
    <w:rsid w:val="00A3379C"/>
    <w:rsid w:val="00A537CC"/>
    <w:rsid w:val="00A85432"/>
    <w:rsid w:val="00A91C20"/>
    <w:rsid w:val="00AA526F"/>
    <w:rsid w:val="00AB1AC9"/>
    <w:rsid w:val="00AD73FB"/>
    <w:rsid w:val="00AE3903"/>
    <w:rsid w:val="00AF07C4"/>
    <w:rsid w:val="00B12A6D"/>
    <w:rsid w:val="00B1422A"/>
    <w:rsid w:val="00B14526"/>
    <w:rsid w:val="00B46ADC"/>
    <w:rsid w:val="00B52A84"/>
    <w:rsid w:val="00B53C4E"/>
    <w:rsid w:val="00B95173"/>
    <w:rsid w:val="00BA776C"/>
    <w:rsid w:val="00BC6267"/>
    <w:rsid w:val="00BD7982"/>
    <w:rsid w:val="00C01F91"/>
    <w:rsid w:val="00C1793E"/>
    <w:rsid w:val="00C2348E"/>
    <w:rsid w:val="00C26815"/>
    <w:rsid w:val="00C44B74"/>
    <w:rsid w:val="00C44E47"/>
    <w:rsid w:val="00C51477"/>
    <w:rsid w:val="00C51B97"/>
    <w:rsid w:val="00C70172"/>
    <w:rsid w:val="00C74232"/>
    <w:rsid w:val="00C81A5E"/>
    <w:rsid w:val="00C877F8"/>
    <w:rsid w:val="00C927E7"/>
    <w:rsid w:val="00C92CFE"/>
    <w:rsid w:val="00CA3760"/>
    <w:rsid w:val="00CB011E"/>
    <w:rsid w:val="00CD1109"/>
    <w:rsid w:val="00CF3044"/>
    <w:rsid w:val="00D329BD"/>
    <w:rsid w:val="00D3421D"/>
    <w:rsid w:val="00D37864"/>
    <w:rsid w:val="00D379C5"/>
    <w:rsid w:val="00D41181"/>
    <w:rsid w:val="00D608DF"/>
    <w:rsid w:val="00D646FF"/>
    <w:rsid w:val="00D667C3"/>
    <w:rsid w:val="00D8042C"/>
    <w:rsid w:val="00DA14BE"/>
    <w:rsid w:val="00DA177C"/>
    <w:rsid w:val="00DA41F3"/>
    <w:rsid w:val="00DA6DA5"/>
    <w:rsid w:val="00DB1363"/>
    <w:rsid w:val="00DB5AA2"/>
    <w:rsid w:val="00DE086F"/>
    <w:rsid w:val="00E0049F"/>
    <w:rsid w:val="00E10FFD"/>
    <w:rsid w:val="00E21035"/>
    <w:rsid w:val="00E27F0C"/>
    <w:rsid w:val="00E40F80"/>
    <w:rsid w:val="00E440BD"/>
    <w:rsid w:val="00E608C9"/>
    <w:rsid w:val="00E644A2"/>
    <w:rsid w:val="00E92CF3"/>
    <w:rsid w:val="00EC15AF"/>
    <w:rsid w:val="00EC15D2"/>
    <w:rsid w:val="00EE4404"/>
    <w:rsid w:val="00EE7F72"/>
    <w:rsid w:val="00F057F1"/>
    <w:rsid w:val="00F239CC"/>
    <w:rsid w:val="00F32456"/>
    <w:rsid w:val="00F37420"/>
    <w:rsid w:val="00F4309F"/>
    <w:rsid w:val="00F434E0"/>
    <w:rsid w:val="00F62236"/>
    <w:rsid w:val="00F626A8"/>
    <w:rsid w:val="00FB7477"/>
    <w:rsid w:val="00FC6330"/>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Heading1Char"/>
    <w:qFormat/>
    <w:rsid w:val="005639FC"/>
    <w:pPr>
      <w:keepNext/>
      <w:keepLines/>
      <w:jc w:val="both"/>
      <w:outlineLvl w:val="0"/>
    </w:pPr>
    <w:rPr>
      <w:rFonts w:eastAsia="Times New Roman"/>
      <w:b/>
      <w:bCs/>
      <w:szCs w:val="28"/>
    </w:rPr>
  </w:style>
  <w:style w:type="paragraph" w:styleId="Balk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rsid w:val="005639FC"/>
    <w:rPr>
      <w:rFonts w:eastAsia="Times New Roman"/>
      <w:b/>
      <w:bCs/>
      <w:szCs w:val="28"/>
      <w:lang w:eastAsia="tr-TR"/>
    </w:rPr>
  </w:style>
  <w:style w:type="character" w:customStyle="1" w:styleId="Heading2Char">
    <w:name w:val="Heading 2 Char"/>
    <w:basedOn w:val="VarsaylanParagrafYazTipi"/>
    <w:link w:val="Balk2"/>
    <w:uiPriority w:val="9"/>
    <w:rsid w:val="005639FC"/>
    <w:rPr>
      <w:rFonts w:eastAsiaTheme="majorEastAsia" w:cstheme="majorBidi"/>
      <w:b/>
      <w:bCs/>
      <w:szCs w:val="26"/>
    </w:rPr>
  </w:style>
  <w:style w:type="character" w:customStyle="1" w:styleId="Heading3Char">
    <w:name w:val="Heading 3 Char"/>
    <w:basedOn w:val="VarsaylanParagrafYazTipi"/>
    <w:link w:val="Balk3"/>
    <w:uiPriority w:val="9"/>
    <w:rsid w:val="005639FC"/>
    <w:rPr>
      <w:rFonts w:eastAsiaTheme="majorEastAsia" w:cstheme="majorBidi"/>
      <w:b/>
      <w:bCs/>
    </w:rPr>
  </w:style>
  <w:style w:type="character" w:customStyle="1" w:styleId="Heading4Char">
    <w:name w:val="Heading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VarsaylanParagrafYazTipi"/>
    <w:link w:val="stbilgi"/>
    <w:uiPriority w:val="99"/>
    <w:rsid w:val="007E56CE"/>
  </w:style>
  <w:style w:type="paragraph" w:styleId="Altbilgi">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CommentSubjectChar"/>
    <w:uiPriority w:val="99"/>
    <w:semiHidden/>
    <w:unhideWhenUsed/>
    <w:rsid w:val="00232D48"/>
    <w:rPr>
      <w:b/>
      <w:bCs/>
    </w:rPr>
  </w:style>
  <w:style w:type="character" w:customStyle="1" w:styleId="CommentSubjectChar">
    <w:name w:val="Comment Subject Char"/>
    <w:basedOn w:val="CommentTextChar"/>
    <w:link w:val="AklamaKonusu"/>
    <w:uiPriority w:val="99"/>
    <w:semiHidden/>
    <w:rsid w:val="00232D48"/>
    <w:rPr>
      <w:rFonts w:ascii="Times New Roman" w:eastAsia="Bitstream Vera Sans"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Heading1Char"/>
    <w:qFormat/>
    <w:rsid w:val="005639FC"/>
    <w:pPr>
      <w:keepNext/>
      <w:keepLines/>
      <w:jc w:val="both"/>
      <w:outlineLvl w:val="0"/>
    </w:pPr>
    <w:rPr>
      <w:rFonts w:eastAsia="Times New Roman"/>
      <w:b/>
      <w:bCs/>
      <w:szCs w:val="28"/>
    </w:rPr>
  </w:style>
  <w:style w:type="paragraph" w:styleId="Balk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rsid w:val="005639FC"/>
    <w:rPr>
      <w:rFonts w:eastAsia="Times New Roman"/>
      <w:b/>
      <w:bCs/>
      <w:szCs w:val="28"/>
      <w:lang w:eastAsia="tr-TR"/>
    </w:rPr>
  </w:style>
  <w:style w:type="character" w:customStyle="1" w:styleId="Heading2Char">
    <w:name w:val="Heading 2 Char"/>
    <w:basedOn w:val="VarsaylanParagrafYazTipi"/>
    <w:link w:val="Balk2"/>
    <w:uiPriority w:val="9"/>
    <w:rsid w:val="005639FC"/>
    <w:rPr>
      <w:rFonts w:eastAsiaTheme="majorEastAsia" w:cstheme="majorBidi"/>
      <w:b/>
      <w:bCs/>
      <w:szCs w:val="26"/>
    </w:rPr>
  </w:style>
  <w:style w:type="character" w:customStyle="1" w:styleId="Heading3Char">
    <w:name w:val="Heading 3 Char"/>
    <w:basedOn w:val="VarsaylanParagrafYazTipi"/>
    <w:link w:val="Balk3"/>
    <w:uiPriority w:val="9"/>
    <w:rsid w:val="005639FC"/>
    <w:rPr>
      <w:rFonts w:eastAsiaTheme="majorEastAsia" w:cstheme="majorBidi"/>
      <w:b/>
      <w:bCs/>
    </w:rPr>
  </w:style>
  <w:style w:type="character" w:customStyle="1" w:styleId="Heading4Char">
    <w:name w:val="Heading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VarsaylanParagrafYazTipi"/>
    <w:link w:val="stbilgi"/>
    <w:uiPriority w:val="99"/>
    <w:rsid w:val="007E56CE"/>
  </w:style>
  <w:style w:type="paragraph" w:styleId="Altbilgi">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CommentSubjectChar"/>
    <w:uiPriority w:val="99"/>
    <w:semiHidden/>
    <w:unhideWhenUsed/>
    <w:rsid w:val="00232D48"/>
    <w:rPr>
      <w:b/>
      <w:bCs/>
    </w:rPr>
  </w:style>
  <w:style w:type="character" w:customStyle="1" w:styleId="CommentSubjectChar">
    <w:name w:val="Comment Subject Char"/>
    <w:basedOn w:val="CommentTextChar"/>
    <w:link w:val="AklamaKonusu"/>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lutem@gantep.edu.tr"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71A7F-DC4C-4FFF-B082-9FBBC90A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2076</Words>
  <Characters>11835</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Windows Kullanıcısı</cp:lastModifiedBy>
  <cp:revision>5</cp:revision>
  <cp:lastPrinted>2018-09-03T11:09:00Z</cp:lastPrinted>
  <dcterms:created xsi:type="dcterms:W3CDTF">2019-12-25T08:09:00Z</dcterms:created>
  <dcterms:modified xsi:type="dcterms:W3CDTF">2019-12-25T08:37:00Z</dcterms:modified>
</cp:coreProperties>
</file>